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3009" w14:textId="77777777" w:rsidR="00373E8A" w:rsidRDefault="00373E8A" w:rsidP="00854282">
      <w:pPr>
        <w:widowControl w:val="0"/>
        <w:spacing w:line="360" w:lineRule="auto"/>
        <w:ind w:left="720" w:hanging="360"/>
        <w:jc w:val="both"/>
        <w:divId w:val="1793132635"/>
      </w:pPr>
    </w:p>
    <w:p w14:paraId="43DF219A" w14:textId="77777777" w:rsidR="00373E8A" w:rsidRDefault="00373E8A" w:rsidP="00854282">
      <w:pPr>
        <w:widowControl w:val="0"/>
        <w:spacing w:line="360" w:lineRule="auto"/>
        <w:ind w:left="720" w:hanging="360"/>
        <w:jc w:val="both"/>
        <w:divId w:val="1793132635"/>
      </w:pPr>
    </w:p>
    <w:p w14:paraId="7013BCC7" w14:textId="77777777" w:rsidR="00373E8A" w:rsidRDefault="00373E8A" w:rsidP="00854282">
      <w:pPr>
        <w:widowControl w:val="0"/>
        <w:spacing w:line="360" w:lineRule="auto"/>
        <w:ind w:left="720" w:hanging="360"/>
        <w:jc w:val="both"/>
        <w:divId w:val="1793132635"/>
      </w:pPr>
    </w:p>
    <w:p w14:paraId="7B40090E" w14:textId="77777777" w:rsidR="00373E8A" w:rsidRDefault="00373E8A" w:rsidP="00854282">
      <w:pPr>
        <w:widowControl w:val="0"/>
        <w:spacing w:line="360" w:lineRule="auto"/>
        <w:ind w:left="720" w:hanging="360"/>
        <w:jc w:val="both"/>
        <w:divId w:val="1793132635"/>
      </w:pPr>
    </w:p>
    <w:p w14:paraId="6F72976C" w14:textId="77777777" w:rsidR="00373E8A" w:rsidRDefault="00373E8A" w:rsidP="00854282">
      <w:pPr>
        <w:widowControl w:val="0"/>
        <w:spacing w:line="360" w:lineRule="auto"/>
        <w:ind w:left="720" w:hanging="360"/>
        <w:jc w:val="both"/>
        <w:divId w:val="1793132635"/>
      </w:pPr>
    </w:p>
    <w:p w14:paraId="0A1FFF4D" w14:textId="77777777" w:rsidR="00373E8A" w:rsidRDefault="00373E8A" w:rsidP="00854282">
      <w:pPr>
        <w:widowControl w:val="0"/>
        <w:spacing w:line="360" w:lineRule="auto"/>
        <w:ind w:left="720" w:hanging="360"/>
        <w:jc w:val="both"/>
        <w:divId w:val="1793132635"/>
      </w:pPr>
    </w:p>
    <w:p w14:paraId="60C97D06" w14:textId="77777777" w:rsidR="00373E8A" w:rsidRDefault="00373E8A" w:rsidP="00854282">
      <w:pPr>
        <w:widowControl w:val="0"/>
        <w:spacing w:line="360" w:lineRule="auto"/>
        <w:ind w:left="720" w:hanging="360"/>
        <w:jc w:val="both"/>
        <w:divId w:val="1793132635"/>
      </w:pPr>
    </w:p>
    <w:p w14:paraId="7E053F98" w14:textId="77777777" w:rsidR="00373E8A" w:rsidRDefault="00373E8A" w:rsidP="00854282">
      <w:pPr>
        <w:widowControl w:val="0"/>
        <w:spacing w:line="360" w:lineRule="auto"/>
        <w:ind w:left="720" w:hanging="360"/>
        <w:jc w:val="both"/>
        <w:divId w:val="1793132635"/>
      </w:pPr>
    </w:p>
    <w:p w14:paraId="192264BD" w14:textId="77777777" w:rsidR="00373E8A" w:rsidRDefault="00373E8A" w:rsidP="00854282">
      <w:pPr>
        <w:widowControl w:val="0"/>
        <w:spacing w:line="360" w:lineRule="auto"/>
        <w:ind w:left="720" w:hanging="360"/>
        <w:jc w:val="both"/>
        <w:divId w:val="1793132635"/>
      </w:pPr>
    </w:p>
    <w:p w14:paraId="268169C9" w14:textId="77777777" w:rsidR="00373E8A" w:rsidRDefault="00373E8A" w:rsidP="00854282">
      <w:pPr>
        <w:widowControl w:val="0"/>
        <w:spacing w:line="360" w:lineRule="auto"/>
        <w:ind w:left="720" w:hanging="360"/>
        <w:jc w:val="both"/>
        <w:divId w:val="1793132635"/>
      </w:pPr>
    </w:p>
    <w:p w14:paraId="7794F446" w14:textId="77777777" w:rsidR="00373E8A" w:rsidRDefault="00373E8A" w:rsidP="00854282">
      <w:pPr>
        <w:widowControl w:val="0"/>
        <w:spacing w:line="360" w:lineRule="auto"/>
        <w:ind w:left="720" w:hanging="360"/>
        <w:jc w:val="both"/>
        <w:divId w:val="1793132635"/>
      </w:pPr>
    </w:p>
    <w:p w14:paraId="53C99E43" w14:textId="04954DC3" w:rsidR="00373E8A" w:rsidRPr="00373E8A" w:rsidRDefault="00373E8A" w:rsidP="00373E8A">
      <w:pPr>
        <w:widowControl w:val="0"/>
        <w:spacing w:line="360" w:lineRule="auto"/>
        <w:ind w:left="720" w:hanging="360"/>
        <w:jc w:val="center"/>
        <w:divId w:val="1793132635"/>
      </w:pPr>
      <w:r w:rsidRPr="00373E8A">
        <w:rPr>
          <w:rFonts w:eastAsia="Arial"/>
        </w:rPr>
        <w:t>5HR02 - Talent Management and Workforce Planning</w:t>
      </w:r>
    </w:p>
    <w:p w14:paraId="5C2FC3E4" w14:textId="77777777" w:rsidR="00373E8A" w:rsidRPr="00373E8A" w:rsidRDefault="00373E8A" w:rsidP="00373E8A">
      <w:pPr>
        <w:widowControl w:val="0"/>
        <w:spacing w:line="360" w:lineRule="auto"/>
        <w:ind w:left="720" w:hanging="360"/>
        <w:jc w:val="center"/>
        <w:divId w:val="1793132635"/>
      </w:pPr>
    </w:p>
    <w:p w14:paraId="1A749C53" w14:textId="77777777" w:rsidR="00373E8A" w:rsidRPr="00373E8A" w:rsidRDefault="00373E8A" w:rsidP="00373E8A">
      <w:pPr>
        <w:widowControl w:val="0"/>
        <w:spacing w:line="360" w:lineRule="auto"/>
        <w:ind w:left="720" w:hanging="360"/>
        <w:jc w:val="center"/>
        <w:divId w:val="1793132635"/>
      </w:pPr>
    </w:p>
    <w:p w14:paraId="7332771E" w14:textId="77777777" w:rsidR="00373E8A" w:rsidRDefault="00373E8A" w:rsidP="00854282">
      <w:pPr>
        <w:widowControl w:val="0"/>
        <w:spacing w:line="360" w:lineRule="auto"/>
        <w:ind w:left="720" w:hanging="360"/>
        <w:jc w:val="both"/>
        <w:divId w:val="1793132635"/>
      </w:pPr>
    </w:p>
    <w:p w14:paraId="054A9A02" w14:textId="77777777" w:rsidR="00373E8A" w:rsidRDefault="00373E8A" w:rsidP="00854282">
      <w:pPr>
        <w:widowControl w:val="0"/>
        <w:spacing w:line="360" w:lineRule="auto"/>
        <w:ind w:left="720" w:hanging="360"/>
        <w:jc w:val="both"/>
        <w:divId w:val="1793132635"/>
      </w:pPr>
    </w:p>
    <w:p w14:paraId="7EDBBD82" w14:textId="77777777" w:rsidR="00373E8A" w:rsidRDefault="00373E8A" w:rsidP="00854282">
      <w:pPr>
        <w:widowControl w:val="0"/>
        <w:spacing w:line="360" w:lineRule="auto"/>
        <w:ind w:left="720" w:hanging="360"/>
        <w:jc w:val="both"/>
        <w:divId w:val="1793132635"/>
      </w:pPr>
    </w:p>
    <w:p w14:paraId="1D2E84E3" w14:textId="77777777" w:rsidR="00373E8A" w:rsidRDefault="00373E8A" w:rsidP="00854282">
      <w:pPr>
        <w:widowControl w:val="0"/>
        <w:spacing w:line="360" w:lineRule="auto"/>
        <w:ind w:left="720" w:hanging="360"/>
        <w:jc w:val="both"/>
        <w:divId w:val="1793132635"/>
      </w:pPr>
    </w:p>
    <w:p w14:paraId="2989147D" w14:textId="77777777" w:rsidR="00373E8A" w:rsidRDefault="00373E8A" w:rsidP="00854282">
      <w:pPr>
        <w:widowControl w:val="0"/>
        <w:spacing w:line="360" w:lineRule="auto"/>
        <w:ind w:left="720" w:hanging="360"/>
        <w:jc w:val="both"/>
        <w:divId w:val="1793132635"/>
      </w:pPr>
    </w:p>
    <w:p w14:paraId="5FD637A8" w14:textId="77777777" w:rsidR="00373E8A" w:rsidRDefault="00373E8A" w:rsidP="00854282">
      <w:pPr>
        <w:widowControl w:val="0"/>
        <w:spacing w:line="360" w:lineRule="auto"/>
        <w:ind w:left="720" w:hanging="360"/>
        <w:jc w:val="both"/>
        <w:divId w:val="1793132635"/>
      </w:pPr>
    </w:p>
    <w:p w14:paraId="0DC82181" w14:textId="77777777" w:rsidR="00373E8A" w:rsidRDefault="00373E8A" w:rsidP="00854282">
      <w:pPr>
        <w:widowControl w:val="0"/>
        <w:spacing w:line="360" w:lineRule="auto"/>
        <w:ind w:left="720" w:hanging="360"/>
        <w:jc w:val="both"/>
        <w:divId w:val="1793132635"/>
      </w:pPr>
    </w:p>
    <w:p w14:paraId="67D912DF" w14:textId="77777777" w:rsidR="00373E8A" w:rsidRDefault="00373E8A" w:rsidP="00854282">
      <w:pPr>
        <w:widowControl w:val="0"/>
        <w:spacing w:line="360" w:lineRule="auto"/>
        <w:ind w:left="720" w:hanging="360"/>
        <w:jc w:val="both"/>
        <w:divId w:val="1793132635"/>
      </w:pPr>
    </w:p>
    <w:p w14:paraId="157C53F6" w14:textId="77777777" w:rsidR="00373E8A" w:rsidRDefault="00373E8A" w:rsidP="00854282">
      <w:pPr>
        <w:widowControl w:val="0"/>
        <w:spacing w:line="360" w:lineRule="auto"/>
        <w:ind w:left="720" w:hanging="360"/>
        <w:jc w:val="both"/>
        <w:divId w:val="1793132635"/>
      </w:pPr>
    </w:p>
    <w:p w14:paraId="6E417651" w14:textId="77777777" w:rsidR="00373E8A" w:rsidRDefault="00373E8A" w:rsidP="00854282">
      <w:pPr>
        <w:widowControl w:val="0"/>
        <w:spacing w:line="360" w:lineRule="auto"/>
        <w:ind w:left="720" w:hanging="360"/>
        <w:jc w:val="both"/>
        <w:divId w:val="1793132635"/>
      </w:pPr>
    </w:p>
    <w:p w14:paraId="1C39039E" w14:textId="77777777" w:rsidR="00373E8A" w:rsidRDefault="00373E8A" w:rsidP="00854282">
      <w:pPr>
        <w:widowControl w:val="0"/>
        <w:spacing w:line="360" w:lineRule="auto"/>
        <w:ind w:left="720" w:hanging="360"/>
        <w:jc w:val="both"/>
        <w:divId w:val="1793132635"/>
      </w:pPr>
    </w:p>
    <w:p w14:paraId="5BDEAFB1" w14:textId="77777777" w:rsidR="00373E8A" w:rsidRDefault="00373E8A" w:rsidP="00854282">
      <w:pPr>
        <w:widowControl w:val="0"/>
        <w:spacing w:line="360" w:lineRule="auto"/>
        <w:ind w:left="720" w:hanging="360"/>
        <w:jc w:val="both"/>
        <w:divId w:val="1793132635"/>
      </w:pPr>
    </w:p>
    <w:p w14:paraId="6B09597B" w14:textId="77777777" w:rsidR="00373E8A" w:rsidRDefault="00373E8A" w:rsidP="00854282">
      <w:pPr>
        <w:widowControl w:val="0"/>
        <w:spacing w:line="360" w:lineRule="auto"/>
        <w:ind w:left="720" w:hanging="360"/>
        <w:jc w:val="both"/>
        <w:divId w:val="1793132635"/>
      </w:pPr>
    </w:p>
    <w:p w14:paraId="74C67224" w14:textId="77777777" w:rsidR="00373E8A" w:rsidRDefault="00373E8A" w:rsidP="00854282">
      <w:pPr>
        <w:widowControl w:val="0"/>
        <w:spacing w:line="360" w:lineRule="auto"/>
        <w:ind w:left="720" w:hanging="360"/>
        <w:jc w:val="both"/>
        <w:divId w:val="1793132635"/>
      </w:pPr>
    </w:p>
    <w:p w14:paraId="6B8CF12D" w14:textId="77777777" w:rsidR="00373E8A" w:rsidRDefault="00373E8A" w:rsidP="00854282">
      <w:pPr>
        <w:widowControl w:val="0"/>
        <w:spacing w:line="360" w:lineRule="auto"/>
        <w:ind w:left="720" w:hanging="360"/>
        <w:jc w:val="both"/>
        <w:divId w:val="1793132635"/>
      </w:pPr>
    </w:p>
    <w:p w14:paraId="2960E84A" w14:textId="77777777" w:rsidR="00373E8A" w:rsidRDefault="00373E8A" w:rsidP="00854282">
      <w:pPr>
        <w:widowControl w:val="0"/>
        <w:spacing w:line="360" w:lineRule="auto"/>
        <w:ind w:left="720" w:hanging="360"/>
        <w:jc w:val="both"/>
        <w:divId w:val="1793132635"/>
      </w:pPr>
    </w:p>
    <w:p w14:paraId="1CBFB216" w14:textId="77777777" w:rsidR="00373E8A" w:rsidRDefault="00373E8A" w:rsidP="00854282">
      <w:pPr>
        <w:widowControl w:val="0"/>
        <w:spacing w:line="360" w:lineRule="auto"/>
        <w:ind w:left="720" w:hanging="360"/>
        <w:jc w:val="both"/>
        <w:divId w:val="1793132635"/>
      </w:pPr>
    </w:p>
    <w:p w14:paraId="37D78534" w14:textId="77777777" w:rsidR="00373E8A" w:rsidRDefault="00373E8A" w:rsidP="00854282">
      <w:pPr>
        <w:widowControl w:val="0"/>
        <w:spacing w:line="360" w:lineRule="auto"/>
        <w:ind w:left="720" w:hanging="360"/>
        <w:jc w:val="both"/>
        <w:divId w:val="1793132635"/>
      </w:pPr>
    </w:p>
    <w:p w14:paraId="3334FAE3" w14:textId="77777777" w:rsidR="00373E8A" w:rsidRDefault="00373E8A" w:rsidP="00854282">
      <w:pPr>
        <w:widowControl w:val="0"/>
        <w:spacing w:line="360" w:lineRule="auto"/>
        <w:ind w:left="720" w:hanging="360"/>
        <w:jc w:val="both"/>
        <w:divId w:val="1793132635"/>
      </w:pPr>
    </w:p>
    <w:p w14:paraId="481DA7EC" w14:textId="77777777" w:rsidR="00373E8A" w:rsidRDefault="00373E8A" w:rsidP="00854282">
      <w:pPr>
        <w:widowControl w:val="0"/>
        <w:spacing w:line="360" w:lineRule="auto"/>
        <w:ind w:left="720" w:hanging="360"/>
        <w:jc w:val="both"/>
        <w:divId w:val="1793132635"/>
      </w:pPr>
    </w:p>
    <w:p w14:paraId="18B5E9B6" w14:textId="705FB4EB" w:rsidR="00C40B49" w:rsidRPr="00373E8A" w:rsidRDefault="00C40B49" w:rsidP="00CB7A4B">
      <w:pPr>
        <w:widowControl w:val="0"/>
        <w:numPr>
          <w:ilvl w:val="0"/>
          <w:numId w:val="2"/>
        </w:numPr>
        <w:spacing w:line="360" w:lineRule="auto"/>
        <w:ind w:left="1200"/>
        <w:jc w:val="both"/>
        <w:divId w:val="1793132635"/>
        <w:rPr>
          <w:rFonts w:eastAsia="Arial"/>
          <w:b/>
          <w:bCs/>
        </w:rPr>
      </w:pPr>
      <w:r w:rsidRPr="00373E8A">
        <w:rPr>
          <w:rFonts w:eastAsia="Arial"/>
          <w:b/>
          <w:bCs/>
        </w:rPr>
        <w:t>How organisations strategically position themselves in competitive labour markets</w:t>
      </w:r>
    </w:p>
    <w:p w14:paraId="221931DB" w14:textId="69321462" w:rsidR="00B24F64" w:rsidRPr="007879B9" w:rsidRDefault="00B24F64" w:rsidP="00854282">
      <w:pPr>
        <w:widowControl w:val="0"/>
        <w:spacing w:line="360" w:lineRule="auto"/>
        <w:jc w:val="both"/>
        <w:divId w:val="1793132635"/>
        <w:rPr>
          <w:rFonts w:eastAsia="Times New Roman"/>
        </w:rPr>
      </w:pPr>
      <w:r w:rsidRPr="007879B9">
        <w:rPr>
          <w:rFonts w:eastAsia="Arial"/>
        </w:rPr>
        <w:t xml:space="preserve">One of these strategies includes offering competitive salaries and benefits </w:t>
      </w:r>
      <w:r w:rsidRPr="007879B9">
        <w:rPr>
          <w:rFonts w:eastAsia="Times New Roman"/>
        </w:rPr>
        <w:t xml:space="preserve">that match or exceed industry standards. </w:t>
      </w:r>
      <w:r w:rsidR="00BB0892" w:rsidRPr="007879B9">
        <w:rPr>
          <w:rFonts w:eastAsia="Times New Roman"/>
        </w:rPr>
        <w:t xml:space="preserve"> It is important to c</w:t>
      </w:r>
      <w:r w:rsidRPr="007879B9">
        <w:rPr>
          <w:rFonts w:eastAsia="Times New Roman"/>
        </w:rPr>
        <w:t>onduct regular market research to stay up-to-date with compensation trends and ensure that the organization's offerings are attractive to potential candidates</w:t>
      </w:r>
      <w:r w:rsidR="00056B91" w:rsidRPr="007879B9">
        <w:rPr>
          <w:rFonts w:eastAsia="Times New Roman"/>
        </w:rPr>
        <w:t xml:space="preserve"> </w:t>
      </w:r>
      <w:r w:rsidR="00B55B46" w:rsidRPr="007879B9">
        <w:rPr>
          <w:rFonts w:eastAsia="Times New Roman"/>
        </w:rPr>
        <w:t>(</w:t>
      </w:r>
      <w:r w:rsidR="00056B91" w:rsidRPr="007879B9">
        <w:rPr>
          <w:shd w:val="clear" w:color="auto" w:fill="FFFFFF"/>
        </w:rPr>
        <w:t>Eletu, Akhigbe  &amp; Nwuche, 2021).</w:t>
      </w:r>
      <w:r w:rsidR="00BB0892" w:rsidRPr="007879B9">
        <w:rPr>
          <w:rFonts w:eastAsia="Times New Roman"/>
        </w:rPr>
        <w:t xml:space="preserve"> The employer can also introduce flexible work arrangements like </w:t>
      </w:r>
      <w:r w:rsidRPr="007879B9">
        <w:rPr>
          <w:rFonts w:eastAsia="Times New Roman"/>
        </w:rPr>
        <w:t>remote work options, flexible hours, or compressed workweeks. These options can appeal to candidates seeking a better work-life balance and may widen the talent pool.</w:t>
      </w:r>
      <w:r w:rsidR="00BB0892" w:rsidRPr="007879B9">
        <w:rPr>
          <w:rFonts w:eastAsia="Times New Roman"/>
        </w:rPr>
        <w:t xml:space="preserve"> They can also introduce diversity and inclusion initiatives in order to have </w:t>
      </w:r>
      <w:r w:rsidRPr="007879B9">
        <w:rPr>
          <w:rFonts w:eastAsia="Times New Roman"/>
        </w:rPr>
        <w:t>employees from different backgrounds feel valued</w:t>
      </w:r>
      <w:r w:rsidR="00BB0892" w:rsidRPr="007879B9">
        <w:rPr>
          <w:rFonts w:eastAsia="Times New Roman"/>
        </w:rPr>
        <w:t>. Having d</w:t>
      </w:r>
      <w:r w:rsidRPr="007879B9">
        <w:rPr>
          <w:rFonts w:eastAsia="Times New Roman"/>
        </w:rPr>
        <w:t>iverse teams lead</w:t>
      </w:r>
      <w:r w:rsidR="00BB0892" w:rsidRPr="007879B9">
        <w:rPr>
          <w:rFonts w:eastAsia="Times New Roman"/>
        </w:rPr>
        <w:t>s</w:t>
      </w:r>
      <w:r w:rsidRPr="007879B9">
        <w:rPr>
          <w:rFonts w:eastAsia="Times New Roman"/>
        </w:rPr>
        <w:t xml:space="preserve"> to greater creativity and innovation, which can be attractive to potential candidates.</w:t>
      </w:r>
    </w:p>
    <w:p w14:paraId="23867809" w14:textId="7B3AA94E" w:rsidR="00B24F64" w:rsidRPr="007879B9" w:rsidRDefault="00AD2BBB" w:rsidP="00854282">
      <w:pPr>
        <w:widowControl w:val="0"/>
        <w:spacing w:line="360" w:lineRule="auto"/>
        <w:jc w:val="both"/>
        <w:divId w:val="1793132635"/>
        <w:rPr>
          <w:rFonts w:eastAsia="Times New Roman"/>
        </w:rPr>
      </w:pPr>
      <w:r w:rsidRPr="007879B9">
        <w:rPr>
          <w:rFonts w:eastAsia="Times New Roman"/>
        </w:rPr>
        <w:t>Another way of strategically placing a company in the competitive labor market includes introducing employee referral programs</w:t>
      </w:r>
      <w:r w:rsidR="00B55B46" w:rsidRPr="007879B9">
        <w:rPr>
          <w:rFonts w:eastAsia="Times New Roman"/>
        </w:rPr>
        <w:t xml:space="preserve"> (</w:t>
      </w:r>
      <w:r w:rsidR="00B55B46" w:rsidRPr="007879B9">
        <w:rPr>
          <w:shd w:val="clear" w:color="auto" w:fill="FFFFFF"/>
        </w:rPr>
        <w:t>Eletu, Akhigbe  &amp; Nwuche, 2021)</w:t>
      </w:r>
      <w:r w:rsidRPr="007879B9">
        <w:rPr>
          <w:rFonts w:eastAsia="Times New Roman"/>
        </w:rPr>
        <w:t>. The employer should</w:t>
      </w:r>
      <w:r w:rsidR="00B24F64" w:rsidRPr="007879B9">
        <w:rPr>
          <w:rFonts w:eastAsia="Times New Roman"/>
        </w:rPr>
        <w:t xml:space="preserve"> </w:t>
      </w:r>
      <w:r w:rsidRPr="007879B9">
        <w:rPr>
          <w:rFonts w:eastAsia="Times New Roman"/>
        </w:rPr>
        <w:t>e</w:t>
      </w:r>
      <w:r w:rsidR="00B24F64" w:rsidRPr="007879B9">
        <w:rPr>
          <w:rFonts w:eastAsia="Times New Roman"/>
        </w:rPr>
        <w:t>ncourage and incentivize employees to refer potential candidates. Employee referrals often lead to higher-quality hires and can reduce recruitment costs.</w:t>
      </w:r>
      <w:r w:rsidRPr="007879B9">
        <w:rPr>
          <w:rFonts w:eastAsia="Times New Roman"/>
        </w:rPr>
        <w:t xml:space="preserve"> They can also introduce a culture of positive work</w:t>
      </w:r>
      <w:r w:rsidR="003352DA" w:rsidRPr="007879B9">
        <w:rPr>
          <w:rFonts w:eastAsia="Times New Roman"/>
        </w:rPr>
        <w:t xml:space="preserve"> which prioritizes open communication, </w:t>
      </w:r>
      <w:r w:rsidR="00B24F64" w:rsidRPr="007879B9">
        <w:rPr>
          <w:rFonts w:eastAsia="Times New Roman"/>
        </w:rPr>
        <w:t>collaboration, and employee well-being. Organizations with a strong sense of community and a healthy work environment are more likely to attract and retain top talent.</w:t>
      </w:r>
      <w:r w:rsidR="003352DA" w:rsidRPr="007879B9">
        <w:rPr>
          <w:rFonts w:eastAsia="Times New Roman"/>
        </w:rPr>
        <w:t xml:space="preserve"> The employer should also refine the recruitment process </w:t>
      </w:r>
      <w:r w:rsidR="00B24F64" w:rsidRPr="007879B9">
        <w:rPr>
          <w:rFonts w:eastAsia="Times New Roman"/>
        </w:rPr>
        <w:t xml:space="preserve">to avoid losing top candidates to competitors. </w:t>
      </w:r>
      <w:r w:rsidR="003352DA" w:rsidRPr="007879B9">
        <w:rPr>
          <w:rFonts w:eastAsia="Times New Roman"/>
        </w:rPr>
        <w:t xml:space="preserve"> The time used in the hiring process should be optimized and efficient interviews be conducted. </w:t>
      </w:r>
    </w:p>
    <w:p w14:paraId="5C6CB973" w14:textId="4471DC95" w:rsidR="00B24F64" w:rsidRPr="007879B9" w:rsidRDefault="003352DA" w:rsidP="00854282">
      <w:pPr>
        <w:widowControl w:val="0"/>
        <w:spacing w:line="360" w:lineRule="auto"/>
        <w:jc w:val="both"/>
        <w:divId w:val="1793132635"/>
        <w:rPr>
          <w:rFonts w:eastAsia="Times New Roman"/>
        </w:rPr>
      </w:pPr>
      <w:r w:rsidRPr="007879B9">
        <w:rPr>
          <w:rFonts w:eastAsia="Times New Roman"/>
        </w:rPr>
        <w:t>The employer should also put mechanism for obtaining employee feedback and engagement</w:t>
      </w:r>
      <w:r w:rsidR="00B55B46" w:rsidRPr="007879B9">
        <w:rPr>
          <w:rFonts w:eastAsia="Times New Roman"/>
        </w:rPr>
        <w:t xml:space="preserve"> (</w:t>
      </w:r>
      <w:r w:rsidR="00B55B46" w:rsidRPr="007879B9">
        <w:rPr>
          <w:shd w:val="clear" w:color="auto" w:fill="FFFFFF"/>
        </w:rPr>
        <w:t>Eletu, Akhigbe  &amp; Nwuche, 2021)</w:t>
      </w:r>
      <w:r w:rsidRPr="007879B9">
        <w:rPr>
          <w:rFonts w:eastAsia="Times New Roman"/>
        </w:rPr>
        <w:t xml:space="preserve">. They can do this through surveys and engagement initiatives. They should act on feedback with the aim of improving employee satisfaction and address any areas of concern. </w:t>
      </w:r>
    </w:p>
    <w:p w14:paraId="3F2CEAE1" w14:textId="77777777" w:rsidR="009B5EEF" w:rsidRPr="007879B9" w:rsidRDefault="002336AB" w:rsidP="00CB7A4B">
      <w:pPr>
        <w:widowControl w:val="0"/>
        <w:numPr>
          <w:ilvl w:val="0"/>
          <w:numId w:val="2"/>
        </w:numPr>
        <w:spacing w:line="360" w:lineRule="auto"/>
        <w:ind w:left="1200"/>
        <w:jc w:val="both"/>
        <w:divId w:val="1793132635"/>
        <w:rPr>
          <w:rFonts w:eastAsia="Arial"/>
          <w:b/>
          <w:bCs/>
        </w:rPr>
      </w:pPr>
      <w:r w:rsidRPr="007879B9">
        <w:rPr>
          <w:rFonts w:eastAsia="Arial"/>
          <w:b/>
          <w:bCs/>
        </w:rPr>
        <w:t>T</w:t>
      </w:r>
      <w:r w:rsidR="00C40B49" w:rsidRPr="007879B9">
        <w:rPr>
          <w:rFonts w:eastAsia="Arial"/>
          <w:b/>
          <w:bCs/>
        </w:rPr>
        <w:t>he impact of changing labour market conditions on resourcing decisions</w:t>
      </w:r>
    </w:p>
    <w:p w14:paraId="5A876789" w14:textId="32E97038" w:rsidR="002B3E01" w:rsidRPr="007879B9" w:rsidRDefault="009B5EEF" w:rsidP="00854282">
      <w:pPr>
        <w:widowControl w:val="0"/>
        <w:spacing w:line="360" w:lineRule="auto"/>
        <w:jc w:val="both"/>
        <w:divId w:val="1793132635"/>
        <w:rPr>
          <w:rFonts w:eastAsia="Times New Roman"/>
        </w:rPr>
      </w:pPr>
      <w:r w:rsidRPr="007879B9">
        <w:rPr>
          <w:rFonts w:eastAsia="Times New Roman"/>
        </w:rPr>
        <w:t xml:space="preserve">The labor market is regularly changing, driven by factors like technological advancements, economic fluctuations, and demographic shifts. These changes </w:t>
      </w:r>
      <w:r w:rsidR="002B3E01" w:rsidRPr="007879B9">
        <w:rPr>
          <w:rFonts w:eastAsia="Times New Roman"/>
        </w:rPr>
        <w:t xml:space="preserve">go on to </w:t>
      </w:r>
      <w:r w:rsidRPr="007879B9">
        <w:rPr>
          <w:rFonts w:eastAsia="Times New Roman"/>
        </w:rPr>
        <w:t xml:space="preserve">have significant implications for businesses when making resourcing decisions. </w:t>
      </w:r>
      <w:r w:rsidR="002B3E01" w:rsidRPr="007879B9">
        <w:rPr>
          <w:rFonts w:eastAsia="Times New Roman"/>
        </w:rPr>
        <w:t xml:space="preserve">One of things impacted is the availability of talent and competition. </w:t>
      </w:r>
      <w:r w:rsidRPr="007879B9">
        <w:rPr>
          <w:rFonts w:eastAsia="Times New Roman"/>
        </w:rPr>
        <w:t>In tight labor markets with low unemployment rates, finding and attracting qualified candidates becomes more challenging</w:t>
      </w:r>
      <w:r w:rsidR="00A67A44" w:rsidRPr="007879B9">
        <w:rPr>
          <w:rFonts w:eastAsia="Times New Roman"/>
        </w:rPr>
        <w:t xml:space="preserve"> (</w:t>
      </w:r>
      <w:r w:rsidR="00A67A44" w:rsidRPr="007879B9">
        <w:rPr>
          <w:shd w:val="clear" w:color="auto" w:fill="FFFFFF"/>
        </w:rPr>
        <w:t>Laurijssen &amp; Glorieux, 2013).</w:t>
      </w:r>
      <w:r w:rsidR="00A67A44" w:rsidRPr="007879B9">
        <w:rPr>
          <w:rFonts w:eastAsia="Times New Roman"/>
        </w:rPr>
        <w:t xml:space="preserve"> </w:t>
      </w:r>
      <w:r w:rsidRPr="007879B9">
        <w:rPr>
          <w:rFonts w:eastAsia="Times New Roman"/>
        </w:rPr>
        <w:t>In contrast, during economic downturns or in regions with higher unemployment rates, there may be a larger pool of available talent. Resourcing decisions need to adapt based on the availability of skilled workers and the level of competition among employers for top talent.</w:t>
      </w:r>
    </w:p>
    <w:p w14:paraId="3A899948" w14:textId="203DF1E4" w:rsidR="00D51203" w:rsidRPr="007879B9" w:rsidRDefault="009B5EEF" w:rsidP="00854282">
      <w:pPr>
        <w:widowControl w:val="0"/>
        <w:spacing w:line="360" w:lineRule="auto"/>
        <w:jc w:val="both"/>
        <w:divId w:val="1793132635"/>
        <w:rPr>
          <w:rFonts w:eastAsia="Times New Roman"/>
        </w:rPr>
      </w:pPr>
      <w:r w:rsidRPr="007879B9">
        <w:rPr>
          <w:rFonts w:eastAsia="Times New Roman"/>
        </w:rPr>
        <w:t>As technology advances and industries transform, there may be a widening skills gap between the available workforce's skill set and the skills needed by employers</w:t>
      </w:r>
      <w:r w:rsidR="00A67A44" w:rsidRPr="007879B9">
        <w:rPr>
          <w:rFonts w:eastAsia="Times New Roman"/>
        </w:rPr>
        <w:t xml:space="preserve"> (</w:t>
      </w:r>
      <w:r w:rsidR="00A67A44" w:rsidRPr="007879B9">
        <w:rPr>
          <w:shd w:val="clear" w:color="auto" w:fill="FFFFFF"/>
        </w:rPr>
        <w:t>Laurijssen &amp; Glorieux, 2013)</w:t>
      </w:r>
      <w:r w:rsidRPr="007879B9">
        <w:rPr>
          <w:rFonts w:eastAsia="Times New Roman"/>
        </w:rPr>
        <w:t>. Companies might need to invest more in training and development programs to upskill or reskill their existing employees or consider hiring candidates with potential and a willingness to learn.</w:t>
      </w:r>
      <w:r w:rsidR="00D51203" w:rsidRPr="007879B9">
        <w:rPr>
          <w:rFonts w:eastAsia="Times New Roman"/>
        </w:rPr>
        <w:t xml:space="preserve"> The l</w:t>
      </w:r>
      <w:r w:rsidRPr="007879B9">
        <w:rPr>
          <w:rFonts w:eastAsia="Times New Roman"/>
        </w:rPr>
        <w:t xml:space="preserve">abor market conditions </w:t>
      </w:r>
      <w:r w:rsidR="00D51203" w:rsidRPr="007879B9">
        <w:rPr>
          <w:rFonts w:eastAsia="Times New Roman"/>
        </w:rPr>
        <w:t xml:space="preserve">also </w:t>
      </w:r>
      <w:r w:rsidRPr="007879B9">
        <w:rPr>
          <w:rFonts w:eastAsia="Times New Roman"/>
        </w:rPr>
        <w:t>influence salary expectations and benefits packages. During a labor shortage or when there's high demand for specific skills, companies may need to offer more competitive compensation and perks to attract and retain top talent. Conversely, during a downturn, companies may have more flexibility in offering lower salary packages.</w:t>
      </w:r>
    </w:p>
    <w:p w14:paraId="38B0275F" w14:textId="2AF1348F" w:rsidR="00D51203" w:rsidRPr="007879B9" w:rsidRDefault="009B5EEF" w:rsidP="00854282">
      <w:pPr>
        <w:widowControl w:val="0"/>
        <w:spacing w:line="360" w:lineRule="auto"/>
        <w:jc w:val="both"/>
        <w:divId w:val="1793132635"/>
        <w:rPr>
          <w:rFonts w:eastAsia="Times New Roman"/>
        </w:rPr>
      </w:pPr>
      <w:r w:rsidRPr="007879B9">
        <w:rPr>
          <w:rFonts w:eastAsia="Times New Roman"/>
        </w:rPr>
        <w:t>High demand for talent often leads to increased hiring costs, including recruitment expenses and onboarding/training costs</w:t>
      </w:r>
      <w:r w:rsidR="00A67A44" w:rsidRPr="007879B9">
        <w:rPr>
          <w:rFonts w:eastAsia="Times New Roman"/>
        </w:rPr>
        <w:t xml:space="preserve"> (</w:t>
      </w:r>
      <w:r w:rsidR="00A67A44" w:rsidRPr="007879B9">
        <w:rPr>
          <w:shd w:val="clear" w:color="auto" w:fill="FFFFFF"/>
        </w:rPr>
        <w:t>Laurijssen &amp; Glorieux, 2013)</w:t>
      </w:r>
      <w:r w:rsidRPr="007879B9">
        <w:rPr>
          <w:rFonts w:eastAsia="Times New Roman"/>
        </w:rPr>
        <w:t>. In a dynamic labor market, employee turnover rates can fluctuate. Businesses may need to allocate resources to reduce turnover, such as improving workplace conditions, offering career development opportunities, and enhancing employee engagement.</w:t>
      </w:r>
    </w:p>
    <w:p w14:paraId="70068514" w14:textId="77777777" w:rsidR="005B09A4" w:rsidRPr="007879B9" w:rsidRDefault="00D51203" w:rsidP="00CB7A4B">
      <w:pPr>
        <w:pStyle w:val="ListParagraph"/>
        <w:widowControl w:val="0"/>
        <w:numPr>
          <w:ilvl w:val="0"/>
          <w:numId w:val="2"/>
        </w:numPr>
        <w:spacing w:line="360" w:lineRule="auto"/>
        <w:ind w:left="1200"/>
        <w:jc w:val="both"/>
        <w:divId w:val="1793132635"/>
        <w:rPr>
          <w:rFonts w:eastAsia="Arial"/>
          <w:b/>
          <w:bCs/>
        </w:rPr>
      </w:pPr>
      <w:r w:rsidRPr="007879B9">
        <w:rPr>
          <w:rFonts w:eastAsia="Arial"/>
          <w:b/>
          <w:bCs/>
        </w:rPr>
        <w:t>T</w:t>
      </w:r>
      <w:r w:rsidR="00C40B49" w:rsidRPr="007879B9">
        <w:rPr>
          <w:rFonts w:eastAsia="Arial"/>
          <w:b/>
          <w:bCs/>
        </w:rPr>
        <w:t>he role of government, employers and trade unions in ensuring future skills needs are met</w:t>
      </w:r>
    </w:p>
    <w:p w14:paraId="6CD94BD4" w14:textId="35F1540C" w:rsidR="00E800B3" w:rsidRPr="007879B9" w:rsidRDefault="00C57B9E" w:rsidP="00854282">
      <w:pPr>
        <w:widowControl w:val="0"/>
        <w:spacing w:line="360" w:lineRule="auto"/>
        <w:jc w:val="both"/>
        <w:divId w:val="1793132635"/>
        <w:rPr>
          <w:rFonts w:eastAsia="Times New Roman"/>
        </w:rPr>
      </w:pPr>
      <w:r w:rsidRPr="007879B9">
        <w:rPr>
          <w:rFonts w:eastAsia="Times New Roman"/>
        </w:rPr>
        <w:t xml:space="preserve"> The government is responsible for designing and implementing education and training policies that align with the </w:t>
      </w:r>
      <w:r w:rsidR="005B09A4" w:rsidRPr="007879B9">
        <w:rPr>
          <w:rFonts w:eastAsia="Times New Roman"/>
        </w:rPr>
        <w:t>changing</w:t>
      </w:r>
      <w:r w:rsidRPr="007879B9">
        <w:rPr>
          <w:rFonts w:eastAsia="Times New Roman"/>
        </w:rPr>
        <w:t xml:space="preserve"> needs of the job market. This includes promoting vocational training, and lifelong learning opportunities.</w:t>
      </w:r>
      <w:r w:rsidR="005B09A4" w:rsidRPr="007879B9">
        <w:rPr>
          <w:rFonts w:eastAsia="Times New Roman"/>
        </w:rPr>
        <w:t xml:space="preserve"> The government is also responsible for establishing wo</w:t>
      </w:r>
      <w:r w:rsidRPr="007879B9">
        <w:rPr>
          <w:rFonts w:eastAsia="Times New Roman"/>
        </w:rPr>
        <w:t>rkforce development programs that provide targeted training and reskilling initiatives for individuals in sectors experiencing skills shortages or technological disruptions</w:t>
      </w:r>
      <w:r w:rsidR="00A67A44" w:rsidRPr="007879B9">
        <w:rPr>
          <w:rFonts w:eastAsia="Times New Roman"/>
        </w:rPr>
        <w:t xml:space="preserve"> (</w:t>
      </w:r>
      <w:r w:rsidR="00A67A44" w:rsidRPr="007879B9">
        <w:rPr>
          <w:shd w:val="clear" w:color="auto" w:fill="FFFFFF"/>
        </w:rPr>
        <w:t>International Labour Office, 2009).</w:t>
      </w:r>
      <w:r w:rsidR="005B09A4" w:rsidRPr="007879B9">
        <w:rPr>
          <w:rFonts w:eastAsia="Times New Roman"/>
        </w:rPr>
        <w:t xml:space="preserve"> It is also responsible for gathering and analyzing </w:t>
      </w:r>
      <w:r w:rsidRPr="007879B9">
        <w:rPr>
          <w:rFonts w:eastAsia="Times New Roman"/>
        </w:rPr>
        <w:t>labor market data to identify emerging skills gaps and future workforce needs. This information can inform policy decisions and guide resource allocation.</w:t>
      </w:r>
    </w:p>
    <w:p w14:paraId="0CC3BD76" w14:textId="53017AE3" w:rsidR="00524EEA" w:rsidRPr="007879B9" w:rsidRDefault="00C57B9E" w:rsidP="00854282">
      <w:pPr>
        <w:widowControl w:val="0"/>
        <w:spacing w:line="360" w:lineRule="auto"/>
        <w:jc w:val="both"/>
        <w:divId w:val="1793132635"/>
        <w:rPr>
          <w:rFonts w:eastAsia="Times New Roman"/>
        </w:rPr>
      </w:pPr>
      <w:r w:rsidRPr="007879B9">
        <w:rPr>
          <w:rFonts w:eastAsia="Times New Roman"/>
        </w:rPr>
        <w:t>Employers can assess their future skills requirements based on projected business growth and technological advancements. They should identify the skills that will be critical for their organization's success and plan for future workforce needs accordingly.</w:t>
      </w:r>
      <w:r w:rsidR="003D28CD" w:rsidRPr="007879B9">
        <w:rPr>
          <w:rFonts w:eastAsia="Times New Roman"/>
        </w:rPr>
        <w:t xml:space="preserve"> </w:t>
      </w:r>
      <w:r w:rsidRPr="007879B9">
        <w:rPr>
          <w:rFonts w:eastAsia="Times New Roman"/>
        </w:rPr>
        <w:t xml:space="preserve">Employers </w:t>
      </w:r>
      <w:r w:rsidR="003D28CD" w:rsidRPr="007879B9">
        <w:rPr>
          <w:rFonts w:eastAsia="Times New Roman"/>
        </w:rPr>
        <w:t xml:space="preserve">are also tasked with the </w:t>
      </w:r>
      <w:r w:rsidRPr="007879B9">
        <w:rPr>
          <w:rFonts w:eastAsia="Times New Roman"/>
        </w:rPr>
        <w:t>vital role</w:t>
      </w:r>
      <w:r w:rsidR="003D28CD" w:rsidRPr="007879B9">
        <w:rPr>
          <w:rFonts w:eastAsia="Times New Roman"/>
        </w:rPr>
        <w:t xml:space="preserve"> of</w:t>
      </w:r>
      <w:r w:rsidRPr="007879B9">
        <w:rPr>
          <w:rFonts w:eastAsia="Times New Roman"/>
        </w:rPr>
        <w:t xml:space="preserve"> providing training and development opportunities to their employees. This includes offering upskilling and reskilling programs to help their workforce adapt to changing demands</w:t>
      </w:r>
      <w:r w:rsidR="00A94174" w:rsidRPr="007879B9">
        <w:rPr>
          <w:rFonts w:eastAsia="Times New Roman"/>
        </w:rPr>
        <w:t xml:space="preserve"> (</w:t>
      </w:r>
      <w:r w:rsidR="00A94174" w:rsidRPr="007879B9">
        <w:rPr>
          <w:shd w:val="clear" w:color="auto" w:fill="FFFFFF"/>
        </w:rPr>
        <w:t>International Labour Office, 2009).</w:t>
      </w:r>
    </w:p>
    <w:p w14:paraId="2B119874" w14:textId="17F95BEA" w:rsidR="00C57B9E" w:rsidRPr="007879B9" w:rsidRDefault="00C57B9E" w:rsidP="00854282">
      <w:pPr>
        <w:widowControl w:val="0"/>
        <w:spacing w:line="360" w:lineRule="auto"/>
        <w:jc w:val="both"/>
        <w:divId w:val="1793132635"/>
        <w:rPr>
          <w:rFonts w:eastAsia="Times New Roman"/>
        </w:rPr>
      </w:pPr>
      <w:r w:rsidRPr="007879B9">
        <w:rPr>
          <w:rFonts w:eastAsia="Times New Roman"/>
        </w:rPr>
        <w:t>Trade unions</w:t>
      </w:r>
      <w:r w:rsidR="00524EEA" w:rsidRPr="007879B9">
        <w:rPr>
          <w:rFonts w:eastAsia="Times New Roman"/>
        </w:rPr>
        <w:t xml:space="preserve"> on the other hand</w:t>
      </w:r>
      <w:r w:rsidRPr="007879B9">
        <w:rPr>
          <w:rFonts w:eastAsia="Times New Roman"/>
        </w:rPr>
        <w:t xml:space="preserve"> represent the interests of workers and </w:t>
      </w:r>
      <w:r w:rsidR="00524EEA" w:rsidRPr="007879B9">
        <w:rPr>
          <w:rFonts w:eastAsia="Times New Roman"/>
        </w:rPr>
        <w:t xml:space="preserve">usually </w:t>
      </w:r>
      <w:r w:rsidRPr="007879B9">
        <w:rPr>
          <w:rFonts w:eastAsia="Times New Roman"/>
        </w:rPr>
        <w:t>advocate</w:t>
      </w:r>
      <w:r w:rsidR="00524EEA" w:rsidRPr="007879B9">
        <w:rPr>
          <w:rFonts w:eastAsia="Times New Roman"/>
        </w:rPr>
        <w:t>s</w:t>
      </w:r>
      <w:r w:rsidRPr="007879B9">
        <w:rPr>
          <w:rFonts w:eastAsia="Times New Roman"/>
        </w:rPr>
        <w:t xml:space="preserve"> for fair wages, benefits, and working conditions. They play a crucial role in ensuring that employees' rights are protected during periods of technological disruption and changing skill requirements.</w:t>
      </w:r>
      <w:r w:rsidR="00524EEA" w:rsidRPr="007879B9">
        <w:rPr>
          <w:rFonts w:eastAsia="Times New Roman"/>
        </w:rPr>
        <w:t xml:space="preserve"> The unions work </w:t>
      </w:r>
      <w:r w:rsidRPr="007879B9">
        <w:rPr>
          <w:rFonts w:eastAsia="Times New Roman"/>
        </w:rPr>
        <w:t>with employers and the government to design and implement training and skills development programs that benefit their members and address skills gaps in the workforce.</w:t>
      </w:r>
      <w:r w:rsidR="00524EEA" w:rsidRPr="007879B9">
        <w:rPr>
          <w:rFonts w:eastAsia="Times New Roman"/>
        </w:rPr>
        <w:t xml:space="preserve"> They also </w:t>
      </w:r>
      <w:r w:rsidRPr="007879B9">
        <w:rPr>
          <w:rFonts w:eastAsia="Times New Roman"/>
        </w:rPr>
        <w:t>monitor labor market trends and provide valuable insights on emerging skills needs and the impact of technological changes on the workforce.</w:t>
      </w:r>
      <w:r w:rsidR="00524EEA" w:rsidRPr="007879B9">
        <w:rPr>
          <w:rFonts w:eastAsia="Times New Roman"/>
        </w:rPr>
        <w:t xml:space="preserve"> They also combine hands with the government and employers to </w:t>
      </w:r>
      <w:r w:rsidRPr="007879B9">
        <w:rPr>
          <w:rFonts w:eastAsia="Times New Roman"/>
        </w:rPr>
        <w:t>negotiat</w:t>
      </w:r>
      <w:r w:rsidR="00524EEA" w:rsidRPr="007879B9">
        <w:rPr>
          <w:rFonts w:eastAsia="Times New Roman"/>
        </w:rPr>
        <w:t>e</w:t>
      </w:r>
      <w:r w:rsidRPr="007879B9">
        <w:rPr>
          <w:rFonts w:eastAsia="Times New Roman"/>
        </w:rPr>
        <w:t xml:space="preserve"> labor agreements that include provisions for skills development and career advancement opportunities</w:t>
      </w:r>
      <w:r w:rsidR="00A94174" w:rsidRPr="007879B9">
        <w:rPr>
          <w:rFonts w:eastAsia="Times New Roman"/>
        </w:rPr>
        <w:t xml:space="preserve"> (</w:t>
      </w:r>
      <w:r w:rsidR="00A94174" w:rsidRPr="007879B9">
        <w:rPr>
          <w:shd w:val="clear" w:color="auto" w:fill="FFFFFF"/>
        </w:rPr>
        <w:t>International Labour Office, 2009).</w:t>
      </w:r>
    </w:p>
    <w:p w14:paraId="10487FE5" w14:textId="77777777" w:rsidR="00512170" w:rsidRPr="007879B9" w:rsidRDefault="00F82667" w:rsidP="00CB7A4B">
      <w:pPr>
        <w:pStyle w:val="ListParagraph"/>
        <w:widowControl w:val="0"/>
        <w:numPr>
          <w:ilvl w:val="0"/>
          <w:numId w:val="2"/>
        </w:numPr>
        <w:spacing w:line="360" w:lineRule="auto"/>
        <w:ind w:left="1200"/>
        <w:jc w:val="both"/>
        <w:divId w:val="1793132635"/>
        <w:rPr>
          <w:rFonts w:eastAsia="Arial"/>
          <w:b/>
          <w:bCs/>
        </w:rPr>
      </w:pPr>
      <w:r w:rsidRPr="007879B9">
        <w:rPr>
          <w:rFonts w:eastAsia="Arial"/>
          <w:b/>
          <w:bCs/>
        </w:rPr>
        <w:t>Th</w:t>
      </w:r>
      <w:r w:rsidR="00C40B49" w:rsidRPr="007879B9">
        <w:rPr>
          <w:rFonts w:eastAsia="Arial"/>
          <w:b/>
          <w:bCs/>
        </w:rPr>
        <w:t>e impact of effective workforce planning</w:t>
      </w:r>
    </w:p>
    <w:p w14:paraId="0BD18A09" w14:textId="23032A76" w:rsidR="00F82667" w:rsidRPr="007879B9" w:rsidRDefault="00F82667" w:rsidP="00854282">
      <w:pPr>
        <w:widowControl w:val="0"/>
        <w:spacing w:line="360" w:lineRule="auto"/>
        <w:jc w:val="both"/>
        <w:divId w:val="1793132635"/>
        <w:rPr>
          <w:rFonts w:eastAsia="Times New Roman"/>
        </w:rPr>
      </w:pPr>
      <w:r w:rsidRPr="007879B9">
        <w:rPr>
          <w:rFonts w:eastAsia="Times New Roman"/>
        </w:rPr>
        <w:t>Workforce planning helps align employee skills and competencies with the organization's strategic goals. By understanding current and future talent needs, businesses can allocate their workforce effectively, ensuring the right people are in the right roles at the right time.</w:t>
      </w:r>
      <w:r w:rsidR="00512170" w:rsidRPr="007879B9">
        <w:rPr>
          <w:rFonts w:eastAsia="Times New Roman"/>
        </w:rPr>
        <w:t xml:space="preserve"> This strategy also leads to improved employee productivity and engagement since employees get to be more </w:t>
      </w:r>
      <w:r w:rsidRPr="007879B9">
        <w:rPr>
          <w:rFonts w:eastAsia="Times New Roman"/>
        </w:rPr>
        <w:t>engaged and motivated</w:t>
      </w:r>
      <w:r w:rsidR="001B54A5" w:rsidRPr="007879B9">
        <w:rPr>
          <w:rFonts w:eastAsia="Times New Roman"/>
        </w:rPr>
        <w:t xml:space="preserve"> (</w:t>
      </w:r>
      <w:r w:rsidR="001B54A5" w:rsidRPr="007879B9">
        <w:rPr>
          <w:shd w:val="clear" w:color="auto" w:fill="FFFFFF"/>
        </w:rPr>
        <w:t>Gravett &amp; Caldwell, 2016). </w:t>
      </w:r>
      <w:r w:rsidRPr="007879B9">
        <w:rPr>
          <w:rFonts w:eastAsia="Times New Roman"/>
        </w:rPr>
        <w:t>Engaged employees tend to be more productive, leading to increased efficiency and overall better performance.</w:t>
      </w:r>
      <w:r w:rsidR="00512170" w:rsidRPr="007879B9">
        <w:rPr>
          <w:rFonts w:eastAsia="Times New Roman"/>
        </w:rPr>
        <w:t xml:space="preserve"> </w:t>
      </w:r>
    </w:p>
    <w:p w14:paraId="5CD7D6A3" w14:textId="77B509F6" w:rsidR="00082093" w:rsidRPr="007879B9" w:rsidRDefault="00512170" w:rsidP="00854282">
      <w:pPr>
        <w:widowControl w:val="0"/>
        <w:spacing w:line="360" w:lineRule="auto"/>
        <w:jc w:val="both"/>
        <w:divId w:val="1793132635"/>
        <w:rPr>
          <w:rFonts w:eastAsia="Times New Roman"/>
        </w:rPr>
      </w:pPr>
      <w:r w:rsidRPr="007879B9">
        <w:rPr>
          <w:rFonts w:eastAsia="Times New Roman"/>
        </w:rPr>
        <w:t xml:space="preserve">Effective workforce planning </w:t>
      </w:r>
      <w:r w:rsidR="00B21DC0" w:rsidRPr="007879B9">
        <w:rPr>
          <w:rFonts w:eastAsia="Times New Roman"/>
        </w:rPr>
        <w:t xml:space="preserve">brings about cost efficiency. Organizations are able to pick out redundancies </w:t>
      </w:r>
      <w:r w:rsidR="00F82667" w:rsidRPr="007879B9">
        <w:rPr>
          <w:rFonts w:eastAsia="Times New Roman"/>
        </w:rPr>
        <w:t>or skill gaps, allowing them to optimize labor costs. By having the right number of employees with the right skills, companies can avoid overstaffing and unnecessary expenses.</w:t>
      </w:r>
      <w:r w:rsidR="00E90998" w:rsidRPr="007879B9">
        <w:rPr>
          <w:rFonts w:eastAsia="Times New Roman"/>
        </w:rPr>
        <w:t xml:space="preserve"> It also leads to talent development and retention. </w:t>
      </w:r>
      <w:r w:rsidR="00082093" w:rsidRPr="007879B9">
        <w:rPr>
          <w:rFonts w:eastAsia="Times New Roman"/>
        </w:rPr>
        <w:t>By</w:t>
      </w:r>
      <w:r w:rsidR="00E90998" w:rsidRPr="007879B9">
        <w:rPr>
          <w:rFonts w:eastAsia="Times New Roman"/>
        </w:rPr>
        <w:t xml:space="preserve"> understand</w:t>
      </w:r>
      <w:r w:rsidR="00082093" w:rsidRPr="007879B9">
        <w:rPr>
          <w:rFonts w:eastAsia="Times New Roman"/>
        </w:rPr>
        <w:t>ing</w:t>
      </w:r>
      <w:r w:rsidR="00E90998" w:rsidRPr="007879B9">
        <w:rPr>
          <w:rFonts w:eastAsia="Times New Roman"/>
        </w:rPr>
        <w:t xml:space="preserve"> </w:t>
      </w:r>
      <w:r w:rsidR="00F82667" w:rsidRPr="007879B9">
        <w:rPr>
          <w:rFonts w:eastAsia="Times New Roman"/>
        </w:rPr>
        <w:t xml:space="preserve">future workforce needs, </w:t>
      </w:r>
      <w:r w:rsidR="00E90998" w:rsidRPr="007879B9">
        <w:rPr>
          <w:rFonts w:eastAsia="Times New Roman"/>
        </w:rPr>
        <w:t xml:space="preserve">the business is able to </w:t>
      </w:r>
      <w:r w:rsidR="00F82667" w:rsidRPr="007879B9">
        <w:rPr>
          <w:rFonts w:eastAsia="Times New Roman"/>
        </w:rPr>
        <w:t>invest in training and development programs to upskill or reskill their employees</w:t>
      </w:r>
      <w:r w:rsidR="0074065A" w:rsidRPr="007879B9">
        <w:rPr>
          <w:rFonts w:eastAsia="Times New Roman"/>
        </w:rPr>
        <w:t xml:space="preserve"> (</w:t>
      </w:r>
      <w:r w:rsidR="0074065A" w:rsidRPr="007879B9">
        <w:rPr>
          <w:shd w:val="clear" w:color="auto" w:fill="FFFFFF"/>
        </w:rPr>
        <w:t>Gravett &amp; Caldwell, 2016)</w:t>
      </w:r>
      <w:r w:rsidR="00F82667" w:rsidRPr="007879B9">
        <w:rPr>
          <w:rFonts w:eastAsia="Times New Roman"/>
        </w:rPr>
        <w:t>. This commitment to employee growth and advancement increases job satisfaction and reduces turnover.</w:t>
      </w:r>
    </w:p>
    <w:p w14:paraId="797F93DA" w14:textId="5013F941" w:rsidR="00F82667" w:rsidRPr="007879B9" w:rsidRDefault="00F82667" w:rsidP="00854282">
      <w:pPr>
        <w:widowControl w:val="0"/>
        <w:spacing w:line="360" w:lineRule="auto"/>
        <w:jc w:val="both"/>
        <w:divId w:val="1793132635"/>
        <w:rPr>
          <w:rFonts w:eastAsia="Times New Roman"/>
        </w:rPr>
      </w:pPr>
      <w:r w:rsidRPr="007879B9">
        <w:rPr>
          <w:rFonts w:eastAsia="Times New Roman"/>
        </w:rPr>
        <w:t xml:space="preserve">Effective workforce planning involves identifying high-potential employees and preparing them for leadership positions. This </w:t>
      </w:r>
      <w:r w:rsidR="00082093" w:rsidRPr="007879B9">
        <w:rPr>
          <w:rFonts w:eastAsia="Times New Roman"/>
        </w:rPr>
        <w:t xml:space="preserve">therefore helps </w:t>
      </w:r>
      <w:r w:rsidRPr="007879B9">
        <w:rPr>
          <w:rFonts w:eastAsia="Times New Roman"/>
        </w:rPr>
        <w:t>ensure a smooth transition when key individuals retire or leave the organization, reducing disruptions and maintaining continuity.</w:t>
      </w:r>
      <w:r w:rsidR="00082093" w:rsidRPr="007879B9">
        <w:rPr>
          <w:rFonts w:eastAsia="Times New Roman"/>
        </w:rPr>
        <w:t xml:space="preserve"> The business is also able to adapt to changing market conditions. This could include</w:t>
      </w:r>
      <w:r w:rsidRPr="007879B9">
        <w:rPr>
          <w:rFonts w:eastAsia="Times New Roman"/>
        </w:rPr>
        <w:t xml:space="preserve"> scaling up during periods of growth or downsizing during economic downturns</w:t>
      </w:r>
      <w:r w:rsidR="00082093" w:rsidRPr="007879B9">
        <w:rPr>
          <w:rFonts w:eastAsia="Times New Roman"/>
        </w:rPr>
        <w:t xml:space="preserve">. It also leads to enhanced decision making as one is able to understand employee </w:t>
      </w:r>
      <w:r w:rsidRPr="007879B9">
        <w:rPr>
          <w:rFonts w:eastAsia="Times New Roman"/>
        </w:rPr>
        <w:t xml:space="preserve">demographics, skills gaps, and performance </w:t>
      </w:r>
      <w:r w:rsidR="00082093" w:rsidRPr="007879B9">
        <w:rPr>
          <w:rFonts w:eastAsia="Times New Roman"/>
        </w:rPr>
        <w:t xml:space="preserve">thereby </w:t>
      </w:r>
      <w:r w:rsidRPr="007879B9">
        <w:rPr>
          <w:rFonts w:eastAsia="Times New Roman"/>
        </w:rPr>
        <w:t>allow</w:t>
      </w:r>
      <w:r w:rsidR="00082093" w:rsidRPr="007879B9">
        <w:rPr>
          <w:rFonts w:eastAsia="Times New Roman"/>
        </w:rPr>
        <w:t>ing</w:t>
      </w:r>
      <w:r w:rsidRPr="007879B9">
        <w:rPr>
          <w:rFonts w:eastAsia="Times New Roman"/>
        </w:rPr>
        <w:t xml:space="preserve"> leaders to make informed choices that align with the organization's objectives.</w:t>
      </w:r>
      <w:r w:rsidR="00082093" w:rsidRPr="007879B9">
        <w:rPr>
          <w:rFonts w:eastAsia="Times New Roman"/>
        </w:rPr>
        <w:t xml:space="preserve"> The organization</w:t>
      </w:r>
      <w:r w:rsidR="00CE4594" w:rsidRPr="007879B9">
        <w:rPr>
          <w:rFonts w:eastAsia="Times New Roman"/>
        </w:rPr>
        <w:t xml:space="preserve"> also gets to benefit from increased resilience, better recruitment strategies and enhanced diversity and inclusion</w:t>
      </w:r>
      <w:r w:rsidR="0074065A" w:rsidRPr="007879B9">
        <w:rPr>
          <w:rFonts w:eastAsia="Times New Roman"/>
        </w:rPr>
        <w:t xml:space="preserve"> (</w:t>
      </w:r>
      <w:r w:rsidR="0074065A" w:rsidRPr="007879B9">
        <w:rPr>
          <w:shd w:val="clear" w:color="auto" w:fill="FFFFFF"/>
        </w:rPr>
        <w:t>Gravett &amp; Caldwell, 2016)</w:t>
      </w:r>
      <w:r w:rsidR="00CE4594" w:rsidRPr="007879B9">
        <w:rPr>
          <w:rFonts w:eastAsia="Times New Roman"/>
        </w:rPr>
        <w:t xml:space="preserve">. </w:t>
      </w:r>
    </w:p>
    <w:p w14:paraId="17270E3B" w14:textId="1C73B64B" w:rsidR="00C40B49" w:rsidRPr="007879B9" w:rsidRDefault="00A40697" w:rsidP="00CB7A4B">
      <w:pPr>
        <w:widowControl w:val="0"/>
        <w:numPr>
          <w:ilvl w:val="0"/>
          <w:numId w:val="2"/>
        </w:numPr>
        <w:spacing w:line="360" w:lineRule="auto"/>
        <w:jc w:val="both"/>
        <w:divId w:val="1793132635"/>
        <w:rPr>
          <w:rFonts w:eastAsia="Arial"/>
          <w:b/>
          <w:bCs/>
        </w:rPr>
      </w:pPr>
      <w:r w:rsidRPr="007879B9">
        <w:rPr>
          <w:rFonts w:eastAsia="Arial"/>
          <w:b/>
          <w:bCs/>
        </w:rPr>
        <w:t>T</w:t>
      </w:r>
      <w:r w:rsidR="00C40B49" w:rsidRPr="007879B9">
        <w:rPr>
          <w:rFonts w:eastAsia="Arial"/>
          <w:b/>
          <w:bCs/>
        </w:rPr>
        <w:t>echniques used to support the process of workforce planning</w:t>
      </w:r>
    </w:p>
    <w:p w14:paraId="5818E970" w14:textId="75ADCA1D" w:rsidR="00737B40" w:rsidRPr="007879B9" w:rsidRDefault="00737B40" w:rsidP="00854282">
      <w:pPr>
        <w:widowControl w:val="0"/>
        <w:spacing w:line="360" w:lineRule="auto"/>
        <w:jc w:val="both"/>
        <w:divId w:val="1793132635"/>
        <w:rPr>
          <w:rFonts w:eastAsia="Times New Roman"/>
        </w:rPr>
      </w:pPr>
      <w:r w:rsidRPr="007879B9">
        <w:rPr>
          <w:rFonts w:eastAsia="Arial"/>
        </w:rPr>
        <w:t xml:space="preserve">One of these techniques includes workforce analytics. </w:t>
      </w:r>
      <w:r w:rsidR="004C533A" w:rsidRPr="007879B9">
        <w:rPr>
          <w:rFonts w:eastAsia="Arial"/>
        </w:rPr>
        <w:t>T</w:t>
      </w:r>
      <w:r w:rsidRPr="007879B9">
        <w:rPr>
          <w:rFonts w:eastAsia="Arial"/>
        </w:rPr>
        <w:t>h</w:t>
      </w:r>
      <w:r w:rsidR="0077163F" w:rsidRPr="007879B9">
        <w:rPr>
          <w:rFonts w:eastAsia="Arial"/>
        </w:rPr>
        <w:t xml:space="preserve">is </w:t>
      </w:r>
      <w:r w:rsidRPr="007879B9">
        <w:rPr>
          <w:rFonts w:eastAsia="Arial"/>
        </w:rPr>
        <w:t>help</w:t>
      </w:r>
      <w:r w:rsidR="0077163F" w:rsidRPr="007879B9">
        <w:rPr>
          <w:rFonts w:eastAsia="Arial"/>
        </w:rPr>
        <w:t>s</w:t>
      </w:r>
      <w:r w:rsidRPr="007879B9">
        <w:rPr>
          <w:rFonts w:eastAsia="Arial"/>
        </w:rPr>
        <w:t xml:space="preserve"> examine the historical workforce trends, turnover rates and other necessary data</w:t>
      </w:r>
      <w:r w:rsidR="0077163F" w:rsidRPr="007879B9">
        <w:rPr>
          <w:rFonts w:eastAsia="Arial"/>
        </w:rPr>
        <w:t xml:space="preserve"> (</w:t>
      </w:r>
      <w:r w:rsidR="0077163F" w:rsidRPr="007879B9">
        <w:rPr>
          <w:shd w:val="clear" w:color="auto" w:fill="FFFFFF"/>
        </w:rPr>
        <w:t>Bechet, 2008).</w:t>
      </w:r>
      <w:r w:rsidR="00756339" w:rsidRPr="007879B9">
        <w:rPr>
          <w:rFonts w:eastAsia="Arial"/>
        </w:rPr>
        <w:t xml:space="preserve"> </w:t>
      </w:r>
      <w:r w:rsidRPr="007879B9">
        <w:rPr>
          <w:rFonts w:eastAsia="Times New Roman"/>
        </w:rPr>
        <w:t xml:space="preserve">These techniques help gather relevant data, analyze workforce needs, and develop effective strategies. </w:t>
      </w:r>
      <w:r w:rsidR="00926683" w:rsidRPr="007879B9">
        <w:rPr>
          <w:rFonts w:eastAsia="Times New Roman"/>
        </w:rPr>
        <w:t xml:space="preserve">Another technique includes skills inventory and gap analysis. This kind of analytics involves doing a thorough assessment of workers skills, qualifications and competencies to pick out existing capabilities and future requirements. This kind of analysis helps in determining areas that require training.  </w:t>
      </w:r>
    </w:p>
    <w:p w14:paraId="47FB07D9" w14:textId="0CDA12F4" w:rsidR="00DE744C" w:rsidRPr="007879B9" w:rsidRDefault="00DE744C" w:rsidP="00854282">
      <w:pPr>
        <w:widowControl w:val="0"/>
        <w:spacing w:line="360" w:lineRule="auto"/>
        <w:jc w:val="both"/>
        <w:divId w:val="1793132635"/>
        <w:rPr>
          <w:rFonts w:eastAsia="Times New Roman"/>
        </w:rPr>
      </w:pPr>
      <w:r w:rsidRPr="007879B9">
        <w:rPr>
          <w:rFonts w:eastAsia="Times New Roman"/>
        </w:rPr>
        <w:t>Another technique involves scenario planning where different theoretical scenarios pegged on probable future developments like market changes, industry trends or technological advancements</w:t>
      </w:r>
      <w:r w:rsidR="00263C8C" w:rsidRPr="007879B9">
        <w:rPr>
          <w:rFonts w:eastAsia="Times New Roman"/>
        </w:rPr>
        <w:t xml:space="preserve"> (</w:t>
      </w:r>
      <w:r w:rsidR="00263C8C" w:rsidRPr="007879B9">
        <w:rPr>
          <w:shd w:val="clear" w:color="auto" w:fill="FFFFFF"/>
        </w:rPr>
        <w:t>Bechet, 2008)</w:t>
      </w:r>
      <w:r w:rsidRPr="007879B9">
        <w:rPr>
          <w:rFonts w:eastAsia="Times New Roman"/>
        </w:rPr>
        <w:t>. These scenarios help in understanding possible workforce requirements under particular circumstances. External workforce analysis also helps support workforce planning</w:t>
      </w:r>
      <w:r w:rsidR="00F302DF" w:rsidRPr="007879B9">
        <w:rPr>
          <w:rFonts w:eastAsia="Times New Roman"/>
        </w:rPr>
        <w:t xml:space="preserve">. It involves analysing the external labor market conditions like industry trends, job market competition and salary benchmarks. Such kind of analysis helps an institution comprehend the availability and cost of talent in the external labor pool.  </w:t>
      </w:r>
    </w:p>
    <w:p w14:paraId="11140577" w14:textId="0AFA15C7" w:rsidR="004E2D48" w:rsidRPr="007879B9" w:rsidRDefault="00F302DF" w:rsidP="00854282">
      <w:pPr>
        <w:widowControl w:val="0"/>
        <w:spacing w:line="360" w:lineRule="auto"/>
        <w:jc w:val="both"/>
        <w:divId w:val="1793132635"/>
        <w:rPr>
          <w:rFonts w:eastAsia="Arial"/>
        </w:rPr>
      </w:pPr>
      <w:r w:rsidRPr="007879B9">
        <w:rPr>
          <w:rFonts w:eastAsia="Times New Roman"/>
        </w:rPr>
        <w:t xml:space="preserve">Workforce segmentation </w:t>
      </w:r>
      <w:r w:rsidR="002A4618" w:rsidRPr="007879B9">
        <w:rPr>
          <w:rFonts w:eastAsia="Times New Roman"/>
        </w:rPr>
        <w:t>is the other technique and it normally involves grouping the workers based on their skills, roles or other relevant criteria to comprehend the unique needs of different employee groups</w:t>
      </w:r>
      <w:r w:rsidR="00263C8C" w:rsidRPr="007879B9">
        <w:rPr>
          <w:rFonts w:eastAsia="Times New Roman"/>
        </w:rPr>
        <w:t xml:space="preserve"> (</w:t>
      </w:r>
      <w:r w:rsidR="00263C8C" w:rsidRPr="007879B9">
        <w:rPr>
          <w:shd w:val="clear" w:color="auto" w:fill="FFFFFF"/>
        </w:rPr>
        <w:t>Bechet, 2008).</w:t>
      </w:r>
      <w:r w:rsidR="00263C8C" w:rsidRPr="007879B9">
        <w:rPr>
          <w:rFonts w:eastAsia="Times New Roman"/>
        </w:rPr>
        <w:t xml:space="preserve"> </w:t>
      </w:r>
      <w:r w:rsidR="002A4618" w:rsidRPr="007879B9">
        <w:rPr>
          <w:rFonts w:eastAsia="Times New Roman"/>
        </w:rPr>
        <w:t xml:space="preserve">Simulation tools can be used to model the workforce planning strategies like training, hiring and restructuring initiatives. This enables institutions to make informed decisions and assess the probable outcomes of different actions. </w:t>
      </w:r>
      <w:r w:rsidR="00902259" w:rsidRPr="007879B9">
        <w:rPr>
          <w:rFonts w:eastAsia="Times New Roman"/>
        </w:rPr>
        <w:t>Employee surveys and feedback platforms help gather information concerning their career aspirations, job satisfaction and development needs. The HR information systems help manage and keep track of the workforce data including workforce demographics, performance evaluations and other relevant records</w:t>
      </w:r>
      <w:r w:rsidR="00263C8C" w:rsidRPr="007879B9">
        <w:rPr>
          <w:rFonts w:eastAsia="Times New Roman"/>
        </w:rPr>
        <w:t xml:space="preserve"> (</w:t>
      </w:r>
      <w:r w:rsidR="00263C8C" w:rsidRPr="007879B9">
        <w:rPr>
          <w:shd w:val="clear" w:color="auto" w:fill="FFFFFF"/>
        </w:rPr>
        <w:t>Bechet, 2008).</w:t>
      </w:r>
      <w:r w:rsidR="00902259" w:rsidRPr="007879B9">
        <w:rPr>
          <w:rFonts w:eastAsia="Times New Roman"/>
        </w:rPr>
        <w:t xml:space="preserve"> </w:t>
      </w:r>
    </w:p>
    <w:p w14:paraId="5059BD75" w14:textId="02FDCB9F" w:rsidR="00C40B49" w:rsidRPr="007879B9" w:rsidRDefault="00135F4D" w:rsidP="00CB7A4B">
      <w:pPr>
        <w:widowControl w:val="0"/>
        <w:numPr>
          <w:ilvl w:val="0"/>
          <w:numId w:val="2"/>
        </w:numPr>
        <w:spacing w:line="360" w:lineRule="auto"/>
        <w:jc w:val="both"/>
        <w:divId w:val="1793132635"/>
        <w:rPr>
          <w:rFonts w:eastAsia="Arial"/>
          <w:b/>
          <w:bCs/>
        </w:rPr>
      </w:pPr>
      <w:r w:rsidRPr="007879B9">
        <w:rPr>
          <w:rFonts w:eastAsia="Arial"/>
          <w:b/>
          <w:bCs/>
        </w:rPr>
        <w:t>T</w:t>
      </w:r>
      <w:r w:rsidR="00C40B49" w:rsidRPr="007879B9">
        <w:rPr>
          <w:rFonts w:eastAsia="Arial"/>
          <w:b/>
          <w:bCs/>
        </w:rPr>
        <w:t>wo approaches to succession and contingency planning aimed at mitigating workforce risks</w:t>
      </w:r>
    </w:p>
    <w:p w14:paraId="1CB322E6" w14:textId="25648A37" w:rsidR="001D17D4" w:rsidRPr="007879B9" w:rsidRDefault="006C6C75" w:rsidP="00854282">
      <w:pPr>
        <w:widowControl w:val="0"/>
        <w:spacing w:line="360" w:lineRule="auto"/>
        <w:ind w:firstLine="0"/>
        <w:jc w:val="both"/>
        <w:divId w:val="1793132635"/>
        <w:rPr>
          <w:rFonts w:eastAsia="Times New Roman"/>
        </w:rPr>
      </w:pPr>
      <w:r w:rsidRPr="007879B9">
        <w:rPr>
          <w:rFonts w:eastAsia="Arial"/>
          <w:b/>
          <w:bCs/>
        </w:rPr>
        <w:tab/>
      </w:r>
      <w:r w:rsidRPr="007879B9">
        <w:rPr>
          <w:rFonts w:eastAsia="Arial"/>
          <w:b/>
          <w:bCs/>
        </w:rPr>
        <w:tab/>
      </w:r>
      <w:r w:rsidRPr="007879B9">
        <w:rPr>
          <w:rFonts w:eastAsia="Arial"/>
        </w:rPr>
        <w:t xml:space="preserve">One of the approaches of </w:t>
      </w:r>
      <w:r w:rsidR="00374B4B" w:rsidRPr="007879B9">
        <w:rPr>
          <w:rFonts w:eastAsia="Arial"/>
        </w:rPr>
        <w:t>handling succession includes having a talent pipeline</w:t>
      </w:r>
      <w:r w:rsidR="0073097A" w:rsidRPr="007879B9">
        <w:rPr>
          <w:rFonts w:eastAsia="Arial"/>
        </w:rPr>
        <w:t xml:space="preserve"> (</w:t>
      </w:r>
      <w:r w:rsidR="0073097A" w:rsidRPr="007879B9">
        <w:rPr>
          <w:shd w:val="clear" w:color="auto" w:fill="FFFFFF"/>
        </w:rPr>
        <w:t>Galli, 2021).</w:t>
      </w:r>
      <w:r w:rsidR="00374B4B" w:rsidRPr="007879B9">
        <w:rPr>
          <w:rFonts w:eastAsia="Arial"/>
        </w:rPr>
        <w:t xml:space="preserve"> This is done by </w:t>
      </w:r>
      <w:r w:rsidR="001D17D4" w:rsidRPr="007879B9">
        <w:rPr>
          <w:rFonts w:eastAsia="Times New Roman"/>
        </w:rPr>
        <w:t>identifying and developing employees with the potential to take on key leadership roles within the organization</w:t>
      </w:r>
      <w:r w:rsidR="00374B4B" w:rsidRPr="007879B9">
        <w:rPr>
          <w:rFonts w:eastAsia="Times New Roman"/>
        </w:rPr>
        <w:t xml:space="preserve"> at the present or future time</w:t>
      </w:r>
      <w:r w:rsidR="001D17D4" w:rsidRPr="007879B9">
        <w:rPr>
          <w:rFonts w:eastAsia="Times New Roman"/>
        </w:rPr>
        <w:t xml:space="preserve">. </w:t>
      </w:r>
      <w:r w:rsidR="00374B4B" w:rsidRPr="007879B9">
        <w:rPr>
          <w:rFonts w:eastAsia="Times New Roman"/>
        </w:rPr>
        <w:t>Developing</w:t>
      </w:r>
      <w:r w:rsidR="001D17D4" w:rsidRPr="007879B9">
        <w:rPr>
          <w:rFonts w:eastAsia="Times New Roman"/>
        </w:rPr>
        <w:t xml:space="preserve"> a robust talent pipeline</w:t>
      </w:r>
      <w:r w:rsidR="00374B4B" w:rsidRPr="007879B9">
        <w:rPr>
          <w:rFonts w:eastAsia="Times New Roman"/>
        </w:rPr>
        <w:t xml:space="preserve"> helps institutions to</w:t>
      </w:r>
      <w:r w:rsidR="001D17D4" w:rsidRPr="007879B9">
        <w:rPr>
          <w:rFonts w:eastAsia="Times New Roman"/>
        </w:rPr>
        <w:t xml:space="preserve"> mitigate workforce risks associated with leadership gaps and unexpected departures. </w:t>
      </w:r>
      <w:r w:rsidR="00374B4B" w:rsidRPr="007879B9">
        <w:rPr>
          <w:rFonts w:eastAsia="Times New Roman"/>
        </w:rPr>
        <w:t xml:space="preserve">The company can do this by first </w:t>
      </w:r>
      <w:r w:rsidR="00DE5443" w:rsidRPr="007879B9">
        <w:rPr>
          <w:rFonts w:eastAsia="Times New Roman"/>
        </w:rPr>
        <w:t>picking out high potential employees. The HR managers should look into the e</w:t>
      </w:r>
      <w:r w:rsidR="001D17D4" w:rsidRPr="007879B9">
        <w:rPr>
          <w:rFonts w:eastAsia="Times New Roman"/>
        </w:rPr>
        <w:t xml:space="preserve">mployees' performance, skills, and leadership potential. Performance reviews, competency assessments, and feedback from </w:t>
      </w:r>
      <w:r w:rsidR="00DE5443" w:rsidRPr="007879B9">
        <w:rPr>
          <w:rFonts w:eastAsia="Times New Roman"/>
        </w:rPr>
        <w:t xml:space="preserve">the seniors and the management can also be used in this process. When the company identifies the personnel with the </w:t>
      </w:r>
      <w:r w:rsidR="001D17D4" w:rsidRPr="007879B9">
        <w:rPr>
          <w:rFonts w:eastAsia="Times New Roman"/>
        </w:rPr>
        <w:t>right skills and attitudes</w:t>
      </w:r>
      <w:r w:rsidR="00DE5443" w:rsidRPr="007879B9">
        <w:rPr>
          <w:rFonts w:eastAsia="Times New Roman"/>
        </w:rPr>
        <w:t xml:space="preserve"> they can thereafter begin to nurture </w:t>
      </w:r>
      <w:r w:rsidR="001D17D4" w:rsidRPr="007879B9">
        <w:rPr>
          <w:rFonts w:eastAsia="Times New Roman"/>
        </w:rPr>
        <w:t>their growth for future leadership positions</w:t>
      </w:r>
      <w:r w:rsidR="0073097A" w:rsidRPr="007879B9">
        <w:rPr>
          <w:rFonts w:eastAsia="Times New Roman"/>
        </w:rPr>
        <w:t xml:space="preserve"> </w:t>
      </w:r>
      <w:r w:rsidR="0073097A" w:rsidRPr="007879B9">
        <w:rPr>
          <w:rFonts w:eastAsia="Arial"/>
        </w:rPr>
        <w:t>(</w:t>
      </w:r>
      <w:r w:rsidR="0073097A" w:rsidRPr="007879B9">
        <w:rPr>
          <w:shd w:val="clear" w:color="auto" w:fill="FFFFFF"/>
        </w:rPr>
        <w:t>Galli, 2021)</w:t>
      </w:r>
      <w:r w:rsidR="001D17D4" w:rsidRPr="007879B9">
        <w:rPr>
          <w:rFonts w:eastAsia="Times New Roman"/>
        </w:rPr>
        <w:t>.</w:t>
      </w:r>
      <w:r w:rsidR="00DE5443" w:rsidRPr="007879B9">
        <w:rPr>
          <w:rFonts w:eastAsia="Times New Roman"/>
        </w:rPr>
        <w:t xml:space="preserve"> Another way of doing this is through the development of leadership talent in the employees who the organization can then invest </w:t>
      </w:r>
      <w:r w:rsidR="001D17D4" w:rsidRPr="007879B9">
        <w:rPr>
          <w:rFonts w:eastAsia="Times New Roman"/>
        </w:rPr>
        <w:t xml:space="preserve">in their development. This includes offering leadership training programs, coaching, mentoring, and exposure to cross-functional experiences. Job rotations and stretch assignments allow potential successors to gain valuable insights and experience across different business areas. </w:t>
      </w:r>
    </w:p>
    <w:p w14:paraId="04D5DF57" w14:textId="5B0C4CBA" w:rsidR="001D17D4" w:rsidRPr="007879B9" w:rsidRDefault="00DE5443" w:rsidP="00854282">
      <w:pPr>
        <w:widowControl w:val="0"/>
        <w:spacing w:line="360" w:lineRule="auto"/>
        <w:ind w:firstLine="0"/>
        <w:jc w:val="both"/>
        <w:divId w:val="1793132635"/>
        <w:rPr>
          <w:rFonts w:eastAsia="Times New Roman"/>
        </w:rPr>
      </w:pPr>
      <w:r w:rsidRPr="007879B9">
        <w:rPr>
          <w:rFonts w:eastAsia="Times New Roman"/>
        </w:rPr>
        <w:tab/>
      </w:r>
      <w:r w:rsidRPr="007879B9">
        <w:rPr>
          <w:rFonts w:eastAsia="Times New Roman"/>
        </w:rPr>
        <w:tab/>
      </w:r>
      <w:r w:rsidR="00744BDC" w:rsidRPr="007879B9">
        <w:rPr>
          <w:rFonts w:eastAsia="Times New Roman"/>
        </w:rPr>
        <w:t xml:space="preserve">One of the </w:t>
      </w:r>
      <w:r w:rsidRPr="007879B9">
        <w:rPr>
          <w:rFonts w:eastAsia="Times New Roman"/>
        </w:rPr>
        <w:t xml:space="preserve">Contingency planning </w:t>
      </w:r>
      <w:r w:rsidR="00744BDC" w:rsidRPr="007879B9">
        <w:rPr>
          <w:rFonts w:eastAsia="Times New Roman"/>
        </w:rPr>
        <w:t xml:space="preserve">approach is risk identification and assessment. It is important to first do a comprehensive risk assessment. This includes </w:t>
      </w:r>
      <w:r w:rsidR="001D17D4" w:rsidRPr="007879B9">
        <w:rPr>
          <w:rFonts w:eastAsia="Times New Roman"/>
        </w:rPr>
        <w:t>identifying potential workforce risks, such as sudden employee departures, natural disasters, public health emergencies, or economic downturns</w:t>
      </w:r>
      <w:r w:rsidR="0073097A" w:rsidRPr="007879B9">
        <w:rPr>
          <w:rFonts w:eastAsia="Times New Roman"/>
        </w:rPr>
        <w:t xml:space="preserve"> </w:t>
      </w:r>
      <w:r w:rsidR="0073097A" w:rsidRPr="007879B9">
        <w:rPr>
          <w:rFonts w:eastAsia="Arial"/>
        </w:rPr>
        <w:t>(</w:t>
      </w:r>
      <w:r w:rsidR="0073097A" w:rsidRPr="007879B9">
        <w:rPr>
          <w:shd w:val="clear" w:color="auto" w:fill="FFFFFF"/>
        </w:rPr>
        <w:t>Galli, 2021)</w:t>
      </w:r>
      <w:r w:rsidR="001D17D4" w:rsidRPr="007879B9">
        <w:rPr>
          <w:rFonts w:eastAsia="Times New Roman"/>
        </w:rPr>
        <w:t>.</w:t>
      </w:r>
      <w:r w:rsidR="0073097A" w:rsidRPr="007879B9">
        <w:rPr>
          <w:rFonts w:eastAsia="Times New Roman"/>
        </w:rPr>
        <w:t xml:space="preserve"> </w:t>
      </w:r>
      <w:r w:rsidR="001D17D4" w:rsidRPr="007879B9">
        <w:rPr>
          <w:rFonts w:eastAsia="Times New Roman"/>
        </w:rPr>
        <w:t>H</w:t>
      </w:r>
      <w:r w:rsidR="00744BDC" w:rsidRPr="007879B9">
        <w:rPr>
          <w:rFonts w:eastAsia="Times New Roman"/>
        </w:rPr>
        <w:t xml:space="preserve">uman </w:t>
      </w:r>
      <w:r w:rsidR="001D17D4" w:rsidRPr="007879B9">
        <w:rPr>
          <w:rFonts w:eastAsia="Times New Roman"/>
        </w:rPr>
        <w:t>R</w:t>
      </w:r>
      <w:r w:rsidR="00744BDC" w:rsidRPr="007879B9">
        <w:rPr>
          <w:rFonts w:eastAsia="Times New Roman"/>
        </w:rPr>
        <w:t>esources</w:t>
      </w:r>
      <w:r w:rsidR="001D17D4" w:rsidRPr="007879B9">
        <w:rPr>
          <w:rFonts w:eastAsia="Times New Roman"/>
        </w:rPr>
        <w:t xml:space="preserve"> professionals, along with other relevant stakeholders, analyze historical data, trends, and external factors to anticipate potential risks accurately.</w:t>
      </w:r>
    </w:p>
    <w:p w14:paraId="4B4CAF2A" w14:textId="1A57D569" w:rsidR="00744BDC" w:rsidRPr="007879B9" w:rsidRDefault="0073097A" w:rsidP="00854282">
      <w:pPr>
        <w:widowControl w:val="0"/>
        <w:spacing w:line="360" w:lineRule="auto"/>
        <w:ind w:firstLine="0"/>
        <w:jc w:val="both"/>
        <w:divId w:val="1793132635"/>
        <w:rPr>
          <w:rFonts w:eastAsia="Times New Roman"/>
        </w:rPr>
      </w:pPr>
      <w:r w:rsidRPr="007879B9">
        <w:rPr>
          <w:rFonts w:eastAsia="Times New Roman"/>
        </w:rPr>
        <w:tab/>
      </w:r>
      <w:r w:rsidRPr="007879B9">
        <w:rPr>
          <w:rFonts w:eastAsia="Times New Roman"/>
        </w:rPr>
        <w:tab/>
      </w:r>
      <w:r w:rsidR="00744BDC" w:rsidRPr="007879B9">
        <w:rPr>
          <w:rFonts w:eastAsia="Times New Roman"/>
        </w:rPr>
        <w:t>Another approach in</w:t>
      </w:r>
      <w:r w:rsidR="003B1BC3" w:rsidRPr="007879B9">
        <w:rPr>
          <w:rFonts w:eastAsia="Times New Roman"/>
        </w:rPr>
        <w:t xml:space="preserve">cludes establishing business continuity plans. When the probable risks are identified, the business entity needs to develop and implement business continuity plans. These plans denote the protocols and procedures that will be followed during crises. </w:t>
      </w:r>
    </w:p>
    <w:p w14:paraId="1B1435DB" w14:textId="77777777" w:rsidR="0057091B" w:rsidRPr="007879B9" w:rsidRDefault="00A32432" w:rsidP="00CB7A4B">
      <w:pPr>
        <w:widowControl w:val="0"/>
        <w:numPr>
          <w:ilvl w:val="0"/>
          <w:numId w:val="2"/>
        </w:numPr>
        <w:spacing w:line="360" w:lineRule="auto"/>
        <w:ind w:left="1200"/>
        <w:jc w:val="both"/>
        <w:divId w:val="1793132635"/>
        <w:rPr>
          <w:rFonts w:eastAsia="Arial"/>
          <w:b/>
          <w:bCs/>
        </w:rPr>
      </w:pPr>
      <w:r w:rsidRPr="007879B9">
        <w:rPr>
          <w:rFonts w:eastAsia="Arial"/>
          <w:b/>
          <w:bCs/>
        </w:rPr>
        <w:t>T</w:t>
      </w:r>
      <w:r w:rsidR="00C40B49" w:rsidRPr="007879B9">
        <w:rPr>
          <w:rFonts w:eastAsia="Arial"/>
          <w:b/>
          <w:bCs/>
        </w:rPr>
        <w:t xml:space="preserve">he strengths and weaknesses of recruitment method </w:t>
      </w:r>
    </w:p>
    <w:p w14:paraId="75B014CD" w14:textId="022509F6" w:rsidR="0057091B" w:rsidRPr="007879B9" w:rsidRDefault="0057091B" w:rsidP="00854282">
      <w:pPr>
        <w:widowControl w:val="0"/>
        <w:spacing w:line="360" w:lineRule="auto"/>
        <w:ind w:firstLine="0"/>
        <w:jc w:val="both"/>
        <w:divId w:val="1793132635"/>
        <w:rPr>
          <w:rFonts w:eastAsia="Arial"/>
          <w:b/>
          <w:bCs/>
        </w:rPr>
      </w:pPr>
      <w:r w:rsidRPr="007879B9">
        <w:rPr>
          <w:rFonts w:eastAsia="Arial"/>
          <w:b/>
          <w:bCs/>
        </w:rPr>
        <w:t>Employee referrals</w:t>
      </w:r>
    </w:p>
    <w:p w14:paraId="1DA3CDAC" w14:textId="006B5C0A" w:rsidR="00D1298E" w:rsidRPr="007879B9" w:rsidRDefault="0057091B" w:rsidP="00854282">
      <w:pPr>
        <w:widowControl w:val="0"/>
        <w:spacing w:line="360" w:lineRule="auto"/>
        <w:ind w:firstLine="0"/>
        <w:jc w:val="both"/>
        <w:divId w:val="1793132635"/>
        <w:rPr>
          <w:rFonts w:eastAsia="Times New Roman"/>
        </w:rPr>
      </w:pPr>
      <w:r w:rsidRPr="007879B9">
        <w:rPr>
          <w:rFonts w:eastAsia="Arial"/>
          <w:b/>
          <w:bCs/>
        </w:rPr>
        <w:tab/>
      </w:r>
      <w:r w:rsidR="00D6611A" w:rsidRPr="007879B9">
        <w:rPr>
          <w:rFonts w:eastAsia="Arial"/>
          <w:b/>
          <w:bCs/>
        </w:rPr>
        <w:tab/>
      </w:r>
      <w:r w:rsidRPr="007879B9">
        <w:rPr>
          <w:rFonts w:eastAsia="Arial"/>
        </w:rPr>
        <w:t>These come with the strength of getting</w:t>
      </w:r>
      <w:r w:rsidRPr="007879B9">
        <w:rPr>
          <w:rFonts w:eastAsia="Arial"/>
          <w:b/>
          <w:bCs/>
        </w:rPr>
        <w:t xml:space="preserve"> </w:t>
      </w:r>
      <w:r w:rsidR="00D1298E" w:rsidRPr="007879B9">
        <w:rPr>
          <w:rFonts w:eastAsia="Times New Roman"/>
        </w:rPr>
        <w:t>higher-quality candidates as employees refer individuals they believe would fit well within the organization's culture. It can also streamline the recruitment process by providing pre-screened candidates</w:t>
      </w:r>
      <w:r w:rsidR="00A974DB" w:rsidRPr="007879B9">
        <w:rPr>
          <w:rFonts w:eastAsia="Times New Roman"/>
        </w:rPr>
        <w:t xml:space="preserve"> (</w:t>
      </w:r>
      <w:r w:rsidR="00A974DB" w:rsidRPr="007879B9">
        <w:rPr>
          <w:shd w:val="clear" w:color="auto" w:fill="FFFFFF"/>
        </w:rPr>
        <w:t>Hom, Allen &amp; Griffeth, 2019). </w:t>
      </w:r>
      <w:r w:rsidRPr="007879B9">
        <w:rPr>
          <w:rFonts w:eastAsia="Times New Roman"/>
        </w:rPr>
        <w:t>This method’s weakness is found in that r</w:t>
      </w:r>
      <w:r w:rsidR="00D1298E" w:rsidRPr="007879B9">
        <w:rPr>
          <w:rFonts w:eastAsia="Times New Roman"/>
        </w:rPr>
        <w:t>elying too heavily on employee referrals may lead to a lack of diversity in the applicant pool, as referrals often come from individuals with similar backgrounds.</w:t>
      </w:r>
    </w:p>
    <w:p w14:paraId="257A336C" w14:textId="77777777" w:rsidR="00303F3A" w:rsidRPr="007879B9" w:rsidRDefault="00361CD6" w:rsidP="00854282">
      <w:pPr>
        <w:widowControl w:val="0"/>
        <w:spacing w:line="360" w:lineRule="auto"/>
        <w:ind w:firstLine="0"/>
        <w:jc w:val="both"/>
        <w:divId w:val="1793132635"/>
        <w:rPr>
          <w:rFonts w:eastAsia="Arial"/>
          <w:b/>
          <w:bCs/>
        </w:rPr>
      </w:pPr>
      <w:r w:rsidRPr="007879B9">
        <w:rPr>
          <w:rFonts w:eastAsia="Times New Roman"/>
          <w:b/>
          <w:bCs/>
        </w:rPr>
        <w:t xml:space="preserve">Recruitment agencies </w:t>
      </w:r>
    </w:p>
    <w:p w14:paraId="301608B1" w14:textId="420B96F1" w:rsidR="00D1298E" w:rsidRPr="007879B9" w:rsidRDefault="00303F3A" w:rsidP="00854282">
      <w:pPr>
        <w:widowControl w:val="0"/>
        <w:spacing w:line="360" w:lineRule="auto"/>
        <w:ind w:firstLine="0"/>
        <w:jc w:val="both"/>
        <w:divId w:val="1793132635"/>
        <w:rPr>
          <w:rFonts w:eastAsia="Times New Roman"/>
        </w:rPr>
      </w:pPr>
      <w:r w:rsidRPr="007879B9">
        <w:rPr>
          <w:rFonts w:eastAsia="Arial"/>
        </w:rPr>
        <w:tab/>
      </w:r>
      <w:r w:rsidRPr="007879B9">
        <w:rPr>
          <w:rFonts w:eastAsia="Arial"/>
        </w:rPr>
        <w:tab/>
        <w:t>Some of the s</w:t>
      </w:r>
      <w:r w:rsidR="00D1298E" w:rsidRPr="007879B9">
        <w:rPr>
          <w:rFonts w:eastAsia="Times New Roman"/>
        </w:rPr>
        <w:t>trengths</w:t>
      </w:r>
      <w:r w:rsidRPr="007879B9">
        <w:rPr>
          <w:rFonts w:eastAsia="Times New Roman"/>
        </w:rPr>
        <w:t xml:space="preserve"> of re</w:t>
      </w:r>
      <w:r w:rsidR="00D1298E" w:rsidRPr="007879B9">
        <w:rPr>
          <w:rFonts w:eastAsia="Times New Roman"/>
        </w:rPr>
        <w:t xml:space="preserve">cruitment agencies </w:t>
      </w:r>
      <w:r w:rsidRPr="007879B9">
        <w:rPr>
          <w:rFonts w:eastAsia="Times New Roman"/>
        </w:rPr>
        <w:t>include that it gives</w:t>
      </w:r>
      <w:r w:rsidR="00D1298E" w:rsidRPr="007879B9">
        <w:rPr>
          <w:rFonts w:eastAsia="Times New Roman"/>
        </w:rPr>
        <w:t xml:space="preserve"> access to a wide network of candidates, including passive job seekers. </w:t>
      </w:r>
      <w:r w:rsidRPr="007879B9">
        <w:rPr>
          <w:rFonts w:eastAsia="Times New Roman"/>
        </w:rPr>
        <w:t xml:space="preserve">It enables saving of time </w:t>
      </w:r>
      <w:r w:rsidR="00D1298E" w:rsidRPr="007879B9">
        <w:rPr>
          <w:rFonts w:eastAsia="Times New Roman"/>
        </w:rPr>
        <w:t xml:space="preserve">and effort </w:t>
      </w:r>
      <w:r w:rsidRPr="007879B9">
        <w:rPr>
          <w:rFonts w:eastAsia="Times New Roman"/>
        </w:rPr>
        <w:t xml:space="preserve">through the </w:t>
      </w:r>
      <w:r w:rsidR="00D1298E" w:rsidRPr="007879B9">
        <w:rPr>
          <w:rFonts w:eastAsia="Times New Roman"/>
        </w:rPr>
        <w:t>handling</w:t>
      </w:r>
      <w:r w:rsidRPr="007879B9">
        <w:rPr>
          <w:rFonts w:eastAsia="Times New Roman"/>
        </w:rPr>
        <w:t xml:space="preserve"> of</w:t>
      </w:r>
      <w:r w:rsidR="00D1298E" w:rsidRPr="007879B9">
        <w:rPr>
          <w:rFonts w:eastAsia="Times New Roman"/>
        </w:rPr>
        <w:t xml:space="preserve"> initial screening and candidate shortlisting. </w:t>
      </w:r>
      <w:r w:rsidRPr="007879B9">
        <w:rPr>
          <w:rFonts w:eastAsia="Times New Roman"/>
        </w:rPr>
        <w:t>One of the w</w:t>
      </w:r>
      <w:r w:rsidR="00D1298E" w:rsidRPr="007879B9">
        <w:rPr>
          <w:rFonts w:eastAsia="Times New Roman"/>
        </w:rPr>
        <w:t>eaknesses</w:t>
      </w:r>
      <w:r w:rsidRPr="007879B9">
        <w:rPr>
          <w:rFonts w:eastAsia="Times New Roman"/>
        </w:rPr>
        <w:t xml:space="preserve"> includes that these </w:t>
      </w:r>
      <w:r w:rsidR="00D1298E" w:rsidRPr="007879B9">
        <w:rPr>
          <w:rFonts w:eastAsia="Times New Roman"/>
        </w:rPr>
        <w:t>agencies c</w:t>
      </w:r>
      <w:r w:rsidRPr="007879B9">
        <w:rPr>
          <w:rFonts w:eastAsia="Times New Roman"/>
        </w:rPr>
        <w:t xml:space="preserve">ome out as </w:t>
      </w:r>
      <w:r w:rsidR="00D1298E" w:rsidRPr="007879B9">
        <w:rPr>
          <w:rFonts w:eastAsia="Times New Roman"/>
        </w:rPr>
        <w:t>costly, as they typically charge fees based on the candidate's salary. There is also a risk of misalignment between the agency's understanding of the organization's needs and the actual requirements</w:t>
      </w:r>
      <w:r w:rsidR="00A974DB" w:rsidRPr="007879B9">
        <w:rPr>
          <w:rFonts w:eastAsia="Times New Roman"/>
        </w:rPr>
        <w:t xml:space="preserve"> (</w:t>
      </w:r>
      <w:r w:rsidR="00A974DB" w:rsidRPr="007879B9">
        <w:rPr>
          <w:shd w:val="clear" w:color="auto" w:fill="FFFFFF"/>
        </w:rPr>
        <w:t>Hom, Allen &amp; Griffeth, 2019). </w:t>
      </w:r>
      <w:r w:rsidRPr="007879B9">
        <w:rPr>
          <w:rFonts w:eastAsia="Times New Roman"/>
        </w:rPr>
        <w:t>.</w:t>
      </w:r>
    </w:p>
    <w:p w14:paraId="77CB247F" w14:textId="77777777" w:rsidR="00303F3A" w:rsidRPr="007879B9" w:rsidRDefault="00303F3A" w:rsidP="00854282">
      <w:pPr>
        <w:widowControl w:val="0"/>
        <w:spacing w:line="360" w:lineRule="auto"/>
        <w:ind w:firstLine="0"/>
        <w:jc w:val="both"/>
        <w:divId w:val="1793132635"/>
        <w:rPr>
          <w:rFonts w:eastAsia="Arial"/>
          <w:b/>
          <w:bCs/>
        </w:rPr>
      </w:pPr>
      <w:r w:rsidRPr="007879B9">
        <w:rPr>
          <w:rFonts w:eastAsia="Times New Roman"/>
          <w:b/>
          <w:bCs/>
        </w:rPr>
        <w:t>Online job portals</w:t>
      </w:r>
    </w:p>
    <w:p w14:paraId="58583389" w14:textId="3B2D8A37" w:rsidR="00D1298E" w:rsidRPr="007879B9" w:rsidRDefault="00303F3A" w:rsidP="00854282">
      <w:pPr>
        <w:widowControl w:val="0"/>
        <w:spacing w:line="360" w:lineRule="auto"/>
        <w:ind w:firstLine="0"/>
        <w:jc w:val="both"/>
        <w:divId w:val="1793132635"/>
        <w:rPr>
          <w:rFonts w:eastAsia="Times New Roman"/>
        </w:rPr>
      </w:pPr>
      <w:r w:rsidRPr="007879B9">
        <w:rPr>
          <w:rFonts w:eastAsia="Arial"/>
          <w:b/>
          <w:bCs/>
        </w:rPr>
        <w:tab/>
      </w:r>
      <w:r w:rsidR="00A974DB" w:rsidRPr="007879B9">
        <w:rPr>
          <w:rFonts w:eastAsia="Arial"/>
          <w:b/>
          <w:bCs/>
        </w:rPr>
        <w:tab/>
      </w:r>
      <w:r w:rsidRPr="007879B9">
        <w:rPr>
          <w:rFonts w:eastAsia="Arial"/>
        </w:rPr>
        <w:t>One of the strengths</w:t>
      </w:r>
      <w:r w:rsidRPr="007879B9">
        <w:rPr>
          <w:rFonts w:eastAsia="Arial"/>
          <w:b/>
          <w:bCs/>
        </w:rPr>
        <w:t xml:space="preserve"> </w:t>
      </w:r>
      <w:r w:rsidRPr="007879B9">
        <w:rPr>
          <w:rFonts w:eastAsia="Times New Roman"/>
        </w:rPr>
        <w:t>of o</w:t>
      </w:r>
      <w:r w:rsidR="00D1298E" w:rsidRPr="007879B9">
        <w:rPr>
          <w:rFonts w:eastAsia="Times New Roman"/>
        </w:rPr>
        <w:t>nline job portals</w:t>
      </w:r>
      <w:r w:rsidRPr="007879B9">
        <w:rPr>
          <w:rFonts w:eastAsia="Times New Roman"/>
        </w:rPr>
        <w:t xml:space="preserve"> is that it</w:t>
      </w:r>
      <w:r w:rsidR="00D1298E" w:rsidRPr="007879B9">
        <w:rPr>
          <w:rFonts w:eastAsia="Times New Roman"/>
        </w:rPr>
        <w:t xml:space="preserve"> provide</w:t>
      </w:r>
      <w:r w:rsidRPr="007879B9">
        <w:rPr>
          <w:rFonts w:eastAsia="Times New Roman"/>
        </w:rPr>
        <w:t>s</w:t>
      </w:r>
      <w:r w:rsidR="00D1298E" w:rsidRPr="007879B9">
        <w:rPr>
          <w:rFonts w:eastAsia="Times New Roman"/>
        </w:rPr>
        <w:t xml:space="preserve"> a vast platform for both employers and job seekers. They allow for targeted job postings and enable employers to search for candidates based on specific criteria</w:t>
      </w:r>
      <w:r w:rsidR="00A974DB" w:rsidRPr="007879B9">
        <w:rPr>
          <w:rFonts w:eastAsia="Times New Roman"/>
        </w:rPr>
        <w:t xml:space="preserve"> candidates (</w:t>
      </w:r>
      <w:r w:rsidR="00A974DB" w:rsidRPr="007879B9">
        <w:rPr>
          <w:shd w:val="clear" w:color="auto" w:fill="FFFFFF"/>
        </w:rPr>
        <w:t>Hom, Allen &amp; Griffeth, 2019)</w:t>
      </w:r>
      <w:r w:rsidR="00D1298E" w:rsidRPr="007879B9">
        <w:rPr>
          <w:rFonts w:eastAsia="Times New Roman"/>
        </w:rPr>
        <w:t>. Weakness</w:t>
      </w:r>
      <w:r w:rsidRPr="007879B9">
        <w:rPr>
          <w:rFonts w:eastAsia="Times New Roman"/>
        </w:rPr>
        <w:t xml:space="preserve"> is seen in that a</w:t>
      </w:r>
      <w:r w:rsidR="00D1298E" w:rsidRPr="007879B9">
        <w:rPr>
          <w:rFonts w:eastAsia="Times New Roman"/>
        </w:rPr>
        <w:t xml:space="preserve"> large volume of job postings on these portals can lead to increased competition for attention. Employers may find it challenging to stand out among numerous similar job listings.</w:t>
      </w:r>
    </w:p>
    <w:p w14:paraId="040A47C1" w14:textId="0753A269" w:rsidR="00303F3A" w:rsidRPr="007879B9" w:rsidRDefault="00303F3A" w:rsidP="00854282">
      <w:pPr>
        <w:widowControl w:val="0"/>
        <w:spacing w:line="360" w:lineRule="auto"/>
        <w:ind w:firstLine="0"/>
        <w:jc w:val="both"/>
        <w:divId w:val="1793132635"/>
        <w:rPr>
          <w:rFonts w:eastAsia="Times New Roman"/>
          <w:b/>
          <w:bCs/>
        </w:rPr>
      </w:pPr>
      <w:r w:rsidRPr="007879B9">
        <w:rPr>
          <w:rFonts w:eastAsia="Times New Roman"/>
          <w:b/>
          <w:bCs/>
        </w:rPr>
        <w:t>Assessment centers</w:t>
      </w:r>
    </w:p>
    <w:p w14:paraId="6592B46E" w14:textId="6F8E9FC7" w:rsidR="00D1298E" w:rsidRPr="007879B9" w:rsidRDefault="00303F3A" w:rsidP="00854282">
      <w:pPr>
        <w:widowControl w:val="0"/>
        <w:spacing w:line="360" w:lineRule="auto"/>
        <w:ind w:firstLine="0"/>
        <w:jc w:val="both"/>
        <w:divId w:val="1793132635"/>
        <w:rPr>
          <w:rFonts w:eastAsia="Arial"/>
          <w:b/>
          <w:bCs/>
        </w:rPr>
      </w:pPr>
      <w:r w:rsidRPr="007879B9">
        <w:rPr>
          <w:rFonts w:eastAsia="Times New Roman"/>
          <w:b/>
          <w:bCs/>
        </w:rPr>
        <w:tab/>
      </w:r>
      <w:r w:rsidRPr="007879B9">
        <w:rPr>
          <w:rFonts w:eastAsia="Times New Roman"/>
          <w:b/>
          <w:bCs/>
        </w:rPr>
        <w:tab/>
      </w:r>
      <w:r w:rsidRPr="007879B9">
        <w:rPr>
          <w:rFonts w:eastAsia="Times New Roman"/>
        </w:rPr>
        <w:t>These come with the strength of</w:t>
      </w:r>
      <w:r w:rsidRPr="007879B9">
        <w:rPr>
          <w:rFonts w:eastAsia="Times New Roman"/>
          <w:b/>
          <w:bCs/>
        </w:rPr>
        <w:t xml:space="preserve"> </w:t>
      </w:r>
      <w:r w:rsidR="00D1298E" w:rsidRPr="007879B9">
        <w:rPr>
          <w:rFonts w:eastAsia="Times New Roman"/>
        </w:rPr>
        <w:t>offer</w:t>
      </w:r>
      <w:r w:rsidRPr="007879B9">
        <w:rPr>
          <w:rFonts w:eastAsia="Times New Roman"/>
        </w:rPr>
        <w:t>ing</w:t>
      </w:r>
      <w:r w:rsidR="00D1298E" w:rsidRPr="007879B9">
        <w:rPr>
          <w:rFonts w:eastAsia="Times New Roman"/>
        </w:rPr>
        <w:t xml:space="preserve"> a comprehensive evaluation of candidates through various exercises, simulations, and interviews. They provide valuable insights into a candidate's skills, behaviors, and problem-solving abilities</w:t>
      </w:r>
      <w:r w:rsidR="00A974DB" w:rsidRPr="007879B9">
        <w:rPr>
          <w:rFonts w:eastAsia="Times New Roman"/>
        </w:rPr>
        <w:t xml:space="preserve"> candidates (</w:t>
      </w:r>
      <w:r w:rsidR="00A974DB" w:rsidRPr="007879B9">
        <w:rPr>
          <w:shd w:val="clear" w:color="auto" w:fill="FFFFFF"/>
        </w:rPr>
        <w:t>Hom, Allen &amp; Griffeth, 2019)</w:t>
      </w:r>
      <w:r w:rsidR="00D1298E" w:rsidRPr="007879B9">
        <w:rPr>
          <w:rFonts w:eastAsia="Times New Roman"/>
        </w:rPr>
        <w:t xml:space="preserve">. </w:t>
      </w:r>
      <w:r w:rsidRPr="007879B9">
        <w:rPr>
          <w:rFonts w:eastAsia="Times New Roman"/>
        </w:rPr>
        <w:t>Their w</w:t>
      </w:r>
      <w:r w:rsidR="00D1298E" w:rsidRPr="007879B9">
        <w:rPr>
          <w:rFonts w:eastAsia="Times New Roman"/>
        </w:rPr>
        <w:t xml:space="preserve">eakness </w:t>
      </w:r>
      <w:r w:rsidRPr="007879B9">
        <w:rPr>
          <w:rFonts w:eastAsia="Times New Roman"/>
        </w:rPr>
        <w:t xml:space="preserve">is evident in that these </w:t>
      </w:r>
      <w:r w:rsidR="00D1298E" w:rsidRPr="007879B9">
        <w:rPr>
          <w:rFonts w:eastAsia="Times New Roman"/>
        </w:rPr>
        <w:t>can be time-consuming and resource-intensive to set up and conduct. Small organizations with limited resources may find it challenging to implement them effectively.</w:t>
      </w:r>
    </w:p>
    <w:p w14:paraId="3A879331" w14:textId="77777777" w:rsidR="004B3736" w:rsidRPr="007879B9" w:rsidRDefault="004B3736" w:rsidP="00CB7A4B">
      <w:pPr>
        <w:widowControl w:val="0"/>
        <w:numPr>
          <w:ilvl w:val="0"/>
          <w:numId w:val="2"/>
        </w:numPr>
        <w:spacing w:line="360" w:lineRule="auto"/>
        <w:ind w:left="1200"/>
        <w:jc w:val="both"/>
        <w:divId w:val="1793132635"/>
        <w:rPr>
          <w:rFonts w:eastAsia="Arial"/>
          <w:b/>
          <w:bCs/>
        </w:rPr>
      </w:pPr>
      <w:r w:rsidRPr="007879B9">
        <w:rPr>
          <w:rFonts w:eastAsia="Arial"/>
          <w:b/>
          <w:bCs/>
        </w:rPr>
        <w:t>T</w:t>
      </w:r>
      <w:r w:rsidR="00C40B49" w:rsidRPr="007879B9">
        <w:rPr>
          <w:rFonts w:eastAsia="Arial"/>
          <w:b/>
          <w:bCs/>
        </w:rPr>
        <w:t xml:space="preserve">urnover and retention trends </w:t>
      </w:r>
      <w:r w:rsidRPr="007879B9">
        <w:rPr>
          <w:rFonts w:eastAsia="Arial"/>
          <w:b/>
          <w:bCs/>
        </w:rPr>
        <w:t xml:space="preserve">that </w:t>
      </w:r>
      <w:r w:rsidR="00C40B49" w:rsidRPr="007879B9">
        <w:rPr>
          <w:rFonts w:eastAsia="Arial"/>
          <w:b/>
          <w:bCs/>
        </w:rPr>
        <w:t xml:space="preserve">exist and </w:t>
      </w:r>
      <w:r w:rsidRPr="007879B9">
        <w:rPr>
          <w:rFonts w:eastAsia="Arial"/>
          <w:b/>
          <w:bCs/>
        </w:rPr>
        <w:t>the</w:t>
      </w:r>
      <w:r w:rsidR="00C40B49" w:rsidRPr="007879B9">
        <w:rPr>
          <w:rFonts w:eastAsia="Arial"/>
          <w:b/>
          <w:bCs/>
        </w:rPr>
        <w:t xml:space="preserve"> factors </w:t>
      </w:r>
      <w:r w:rsidRPr="007879B9">
        <w:rPr>
          <w:rFonts w:eastAsia="Arial"/>
          <w:b/>
          <w:bCs/>
        </w:rPr>
        <w:t xml:space="preserve">that </w:t>
      </w:r>
      <w:r w:rsidR="00C40B49" w:rsidRPr="007879B9">
        <w:rPr>
          <w:rFonts w:eastAsia="Arial"/>
          <w:b/>
          <w:bCs/>
        </w:rPr>
        <w:t>influence why people choose to leave or remain</w:t>
      </w:r>
    </w:p>
    <w:p w14:paraId="0E039E48" w14:textId="4E930252" w:rsidR="00404840" w:rsidRPr="007879B9" w:rsidRDefault="004B3736" w:rsidP="00854282">
      <w:pPr>
        <w:widowControl w:val="0"/>
        <w:spacing w:line="360" w:lineRule="auto"/>
        <w:ind w:firstLine="0"/>
        <w:jc w:val="both"/>
        <w:divId w:val="1793132635"/>
        <w:rPr>
          <w:rFonts w:eastAsia="Arial"/>
        </w:rPr>
      </w:pPr>
      <w:r w:rsidRPr="007879B9">
        <w:rPr>
          <w:rFonts w:eastAsia="Arial"/>
          <w:b/>
          <w:bCs/>
        </w:rPr>
        <w:tab/>
      </w:r>
      <w:r w:rsidRPr="007879B9">
        <w:rPr>
          <w:rFonts w:eastAsia="Arial"/>
          <w:b/>
          <w:bCs/>
        </w:rPr>
        <w:tab/>
      </w:r>
      <w:r w:rsidR="00DF72AA" w:rsidRPr="007879B9">
        <w:rPr>
          <w:rFonts w:eastAsia="Arial"/>
        </w:rPr>
        <w:t>One of the</w:t>
      </w:r>
      <w:r w:rsidR="00A974DB" w:rsidRPr="007879B9">
        <w:rPr>
          <w:rFonts w:eastAsia="Arial"/>
        </w:rPr>
        <w:t xml:space="preserve"> recent</w:t>
      </w:r>
      <w:r w:rsidR="00DF72AA" w:rsidRPr="007879B9">
        <w:rPr>
          <w:rFonts w:eastAsia="Arial"/>
        </w:rPr>
        <w:t xml:space="preserve"> turnover trends is that most of the young people or generation Z opt to leave organizations after sticking for a short time</w:t>
      </w:r>
      <w:r w:rsidR="00A974DB" w:rsidRPr="007879B9">
        <w:rPr>
          <w:rFonts w:eastAsia="Arial"/>
        </w:rPr>
        <w:t xml:space="preserve"> </w:t>
      </w:r>
      <w:r w:rsidR="00A974DB" w:rsidRPr="007879B9">
        <w:rPr>
          <w:rFonts w:eastAsia="Times New Roman"/>
        </w:rPr>
        <w:t>(</w:t>
      </w:r>
      <w:r w:rsidR="00A974DB" w:rsidRPr="007879B9">
        <w:rPr>
          <w:shd w:val="clear" w:color="auto" w:fill="FFFFFF"/>
        </w:rPr>
        <w:t>Hom, Allen &amp; Griffeth, 2019)</w:t>
      </w:r>
      <w:r w:rsidR="00A974DB" w:rsidRPr="007879B9">
        <w:rPr>
          <w:rFonts w:eastAsia="Arial"/>
        </w:rPr>
        <w:t xml:space="preserve"> </w:t>
      </w:r>
      <w:r w:rsidR="00DF72AA" w:rsidRPr="007879B9">
        <w:rPr>
          <w:rFonts w:eastAsia="Arial"/>
        </w:rPr>
        <w:t xml:space="preserve">. </w:t>
      </w:r>
      <w:r w:rsidR="00404840" w:rsidRPr="007879B9">
        <w:rPr>
          <w:rFonts w:eastAsia="Arial"/>
        </w:rPr>
        <w:t xml:space="preserve">They are coming out as ambitious and they do not find it worthy to stick around in a company for a long time. They </w:t>
      </w:r>
      <w:r w:rsidRPr="007879B9">
        <w:rPr>
          <w:rFonts w:eastAsia="Times New Roman"/>
        </w:rPr>
        <w:t>tend to change jobs more frequently to seek career growth and new experiences, contributing to higher turnover rates. In contrast, older generations may prioritize stability and job security, leading to higher retention rates</w:t>
      </w:r>
      <w:r w:rsidR="00A974DB" w:rsidRPr="007879B9">
        <w:rPr>
          <w:rFonts w:eastAsia="Times New Roman"/>
        </w:rPr>
        <w:t xml:space="preserve"> (</w:t>
      </w:r>
      <w:r w:rsidR="00A974DB" w:rsidRPr="007879B9">
        <w:rPr>
          <w:shd w:val="clear" w:color="auto" w:fill="FFFFFF"/>
        </w:rPr>
        <w:t>Hom, Allen &amp; Griffeth, 2019)</w:t>
      </w:r>
      <w:r w:rsidRPr="007879B9">
        <w:rPr>
          <w:rFonts w:eastAsia="Times New Roman"/>
        </w:rPr>
        <w:t>.</w:t>
      </w:r>
    </w:p>
    <w:p w14:paraId="00FC0311" w14:textId="237B1282" w:rsidR="003A3379" w:rsidRPr="007879B9" w:rsidRDefault="00404840" w:rsidP="00854282">
      <w:pPr>
        <w:widowControl w:val="0"/>
        <w:spacing w:line="360" w:lineRule="auto"/>
        <w:ind w:firstLine="0"/>
        <w:jc w:val="both"/>
        <w:divId w:val="1793132635"/>
        <w:rPr>
          <w:rFonts w:eastAsia="Arial"/>
        </w:rPr>
      </w:pPr>
      <w:r w:rsidRPr="007879B9">
        <w:rPr>
          <w:rFonts w:eastAsia="Arial"/>
        </w:rPr>
        <w:tab/>
      </w:r>
      <w:r w:rsidRPr="007879B9">
        <w:rPr>
          <w:rFonts w:eastAsia="Arial"/>
        </w:rPr>
        <w:tab/>
      </w:r>
      <w:r w:rsidR="004B3736" w:rsidRPr="007879B9">
        <w:rPr>
          <w:rFonts w:eastAsia="Times New Roman"/>
        </w:rPr>
        <w:t>Several factors influence why people choose to leave or remain with an organization</w:t>
      </w:r>
      <w:r w:rsidRPr="007879B9">
        <w:rPr>
          <w:rFonts w:eastAsia="Times New Roman"/>
        </w:rPr>
        <w:t xml:space="preserve">. One of these is job satisfaction. </w:t>
      </w:r>
      <w:r w:rsidR="004B3736" w:rsidRPr="007879B9">
        <w:rPr>
          <w:rFonts w:eastAsia="Times New Roman"/>
        </w:rPr>
        <w:t>Employees who are satisfied with their job, work environment, and opportunities for growth are more likely to stay with the organization. Factors like meaningful work, recognition, and work-life balance contribute to job satisfaction</w:t>
      </w:r>
      <w:r w:rsidR="00A974DB" w:rsidRPr="007879B9">
        <w:rPr>
          <w:rFonts w:eastAsia="Times New Roman"/>
        </w:rPr>
        <w:t xml:space="preserve"> (</w:t>
      </w:r>
      <w:r w:rsidR="00A974DB" w:rsidRPr="007879B9">
        <w:rPr>
          <w:shd w:val="clear" w:color="auto" w:fill="FFFFFF"/>
        </w:rPr>
        <w:t>Hom, Allen &amp; Griffeth, 2019)</w:t>
      </w:r>
      <w:r w:rsidR="004B3736" w:rsidRPr="007879B9">
        <w:rPr>
          <w:rFonts w:eastAsia="Times New Roman"/>
        </w:rPr>
        <w:t>.</w:t>
      </w:r>
      <w:r w:rsidRPr="007879B9">
        <w:rPr>
          <w:rFonts w:eastAsia="Arial"/>
        </w:rPr>
        <w:t xml:space="preserve"> Another factor that influences if employees remain or leave includes c</w:t>
      </w:r>
      <w:r w:rsidR="004B3736" w:rsidRPr="007879B9">
        <w:rPr>
          <w:rFonts w:eastAsia="Times New Roman"/>
        </w:rPr>
        <w:t>ompetitive and fair compensation, along with attractive benefits packages</w:t>
      </w:r>
      <w:r w:rsidRPr="007879B9">
        <w:rPr>
          <w:rFonts w:eastAsia="Times New Roman"/>
        </w:rPr>
        <w:t xml:space="preserve">. </w:t>
      </w:r>
      <w:r w:rsidR="004B3736" w:rsidRPr="007879B9">
        <w:rPr>
          <w:rFonts w:eastAsia="Times New Roman"/>
        </w:rPr>
        <w:t xml:space="preserve">Inadequate pay or benefits </w:t>
      </w:r>
      <w:r w:rsidRPr="007879B9">
        <w:rPr>
          <w:rFonts w:eastAsia="Times New Roman"/>
        </w:rPr>
        <w:t>often</w:t>
      </w:r>
      <w:r w:rsidR="004B3736" w:rsidRPr="007879B9">
        <w:rPr>
          <w:rFonts w:eastAsia="Times New Roman"/>
        </w:rPr>
        <w:t xml:space="preserve"> lead</w:t>
      </w:r>
      <w:r w:rsidRPr="007879B9">
        <w:rPr>
          <w:rFonts w:eastAsia="Times New Roman"/>
        </w:rPr>
        <w:t>s</w:t>
      </w:r>
      <w:r w:rsidR="004B3736" w:rsidRPr="007879B9">
        <w:rPr>
          <w:rFonts w:eastAsia="Times New Roman"/>
        </w:rPr>
        <w:t xml:space="preserve"> to higher turnover rates.</w:t>
      </w:r>
    </w:p>
    <w:p w14:paraId="3F2B6682" w14:textId="32F99342" w:rsidR="004B3736" w:rsidRPr="007879B9" w:rsidRDefault="003A3379" w:rsidP="00854282">
      <w:pPr>
        <w:widowControl w:val="0"/>
        <w:spacing w:line="360" w:lineRule="auto"/>
        <w:ind w:firstLine="0"/>
        <w:jc w:val="both"/>
        <w:divId w:val="1793132635"/>
        <w:rPr>
          <w:rFonts w:eastAsia="Arial"/>
        </w:rPr>
      </w:pPr>
      <w:r w:rsidRPr="007879B9">
        <w:rPr>
          <w:rFonts w:eastAsia="Arial"/>
        </w:rPr>
        <w:tab/>
      </w:r>
      <w:r w:rsidRPr="007879B9">
        <w:rPr>
          <w:rFonts w:eastAsia="Arial"/>
        </w:rPr>
        <w:tab/>
        <w:t>Another factor determining if employees leave or stay has to do with o</w:t>
      </w:r>
      <w:r w:rsidR="004B3736" w:rsidRPr="007879B9">
        <w:rPr>
          <w:rFonts w:eastAsia="Times New Roman"/>
        </w:rPr>
        <w:t>pportunities for career advancement and skill development</w:t>
      </w:r>
      <w:r w:rsidRPr="007879B9">
        <w:rPr>
          <w:rFonts w:eastAsia="Times New Roman"/>
        </w:rPr>
        <w:t>.</w:t>
      </w:r>
      <w:r w:rsidR="004B3736" w:rsidRPr="007879B9">
        <w:rPr>
          <w:rFonts w:eastAsia="Times New Roman"/>
        </w:rPr>
        <w:t xml:space="preserve"> Employees are more likely to stay if they see a clear path for growth and development within the organization</w:t>
      </w:r>
      <w:r w:rsidR="00A974DB" w:rsidRPr="007879B9">
        <w:rPr>
          <w:rFonts w:eastAsia="Times New Roman"/>
        </w:rPr>
        <w:t xml:space="preserve"> (</w:t>
      </w:r>
      <w:r w:rsidR="00A974DB" w:rsidRPr="007879B9">
        <w:rPr>
          <w:shd w:val="clear" w:color="auto" w:fill="FFFFFF"/>
        </w:rPr>
        <w:t>Hom, Allen &amp; Griffeth, 2019)</w:t>
      </w:r>
      <w:r w:rsidR="004B3736" w:rsidRPr="007879B9">
        <w:rPr>
          <w:rFonts w:eastAsia="Times New Roman"/>
        </w:rPr>
        <w:t>.</w:t>
      </w:r>
      <w:r w:rsidRPr="007879B9">
        <w:rPr>
          <w:rFonts w:eastAsia="Times New Roman"/>
        </w:rPr>
        <w:t xml:space="preserve"> Work life balance also determines retention rates as a l</w:t>
      </w:r>
      <w:r w:rsidR="004B3736" w:rsidRPr="007879B9">
        <w:rPr>
          <w:rFonts w:eastAsia="Times New Roman"/>
        </w:rPr>
        <w:t>ack of work-life balance can lead to burnout and increased turnover.</w:t>
      </w:r>
      <w:r w:rsidRPr="007879B9">
        <w:rPr>
          <w:rFonts w:eastAsia="Times New Roman"/>
        </w:rPr>
        <w:t xml:space="preserve"> Organizational culture at play </w:t>
      </w:r>
      <w:r w:rsidR="004B3736" w:rsidRPr="007879B9">
        <w:rPr>
          <w:rFonts w:eastAsia="Times New Roman"/>
        </w:rPr>
        <w:t>fosters employee engagement and loyalty</w:t>
      </w:r>
      <w:r w:rsidRPr="007879B9">
        <w:rPr>
          <w:rFonts w:eastAsia="Times New Roman"/>
        </w:rPr>
        <w:t xml:space="preserve"> with e</w:t>
      </w:r>
      <w:r w:rsidR="004B3736" w:rsidRPr="007879B9">
        <w:rPr>
          <w:rFonts w:eastAsia="Times New Roman"/>
        </w:rPr>
        <w:t xml:space="preserve">mployees </w:t>
      </w:r>
      <w:r w:rsidRPr="007879B9">
        <w:rPr>
          <w:rFonts w:eastAsia="Times New Roman"/>
        </w:rPr>
        <w:t>being</w:t>
      </w:r>
      <w:r w:rsidR="004B3736" w:rsidRPr="007879B9">
        <w:rPr>
          <w:rFonts w:eastAsia="Times New Roman"/>
        </w:rPr>
        <w:t xml:space="preserve"> more likely to stay in organizations that align with their values and </w:t>
      </w:r>
      <w:r w:rsidRPr="007879B9">
        <w:rPr>
          <w:rFonts w:eastAsia="Times New Roman"/>
        </w:rPr>
        <w:t xml:space="preserve">those that </w:t>
      </w:r>
      <w:r w:rsidR="004B3736" w:rsidRPr="007879B9">
        <w:rPr>
          <w:rFonts w:eastAsia="Times New Roman"/>
        </w:rPr>
        <w:t>provide a supportive work environment.</w:t>
      </w:r>
    </w:p>
    <w:p w14:paraId="2C88A3F4" w14:textId="77777777" w:rsidR="000314A1" w:rsidRPr="007879B9" w:rsidRDefault="003A3379" w:rsidP="00CB7A4B">
      <w:pPr>
        <w:widowControl w:val="0"/>
        <w:numPr>
          <w:ilvl w:val="0"/>
          <w:numId w:val="2"/>
        </w:numPr>
        <w:spacing w:line="360" w:lineRule="auto"/>
        <w:ind w:left="1200"/>
        <w:jc w:val="both"/>
        <w:divId w:val="1793132635"/>
        <w:rPr>
          <w:rFonts w:eastAsia="Arial"/>
          <w:b/>
          <w:bCs/>
        </w:rPr>
      </w:pPr>
      <w:r w:rsidRPr="007879B9">
        <w:rPr>
          <w:rFonts w:eastAsia="Arial"/>
          <w:b/>
          <w:bCs/>
        </w:rPr>
        <w:t>D</w:t>
      </w:r>
      <w:r w:rsidR="00C40B49" w:rsidRPr="007879B9">
        <w:rPr>
          <w:rFonts w:eastAsia="Arial"/>
          <w:b/>
          <w:bCs/>
        </w:rPr>
        <w:t>ifferent approaches to developing and retaining talent on an individual and group level</w:t>
      </w:r>
    </w:p>
    <w:p w14:paraId="552F0F41" w14:textId="7C30F1FD" w:rsidR="0096764F" w:rsidRPr="007879B9" w:rsidRDefault="000314A1" w:rsidP="00854282">
      <w:pPr>
        <w:widowControl w:val="0"/>
        <w:spacing w:line="360" w:lineRule="auto"/>
        <w:jc w:val="both"/>
        <w:divId w:val="1793132635"/>
        <w:rPr>
          <w:rFonts w:eastAsia="Times New Roman"/>
        </w:rPr>
      </w:pPr>
      <w:r w:rsidRPr="007879B9">
        <w:rPr>
          <w:rFonts w:eastAsia="Arial"/>
        </w:rPr>
        <w:t>One of the ways of retaining talent includes rolling out training and development</w:t>
      </w:r>
      <w:r w:rsidRPr="007879B9">
        <w:rPr>
          <w:rFonts w:eastAsia="Arial"/>
          <w:b/>
          <w:bCs/>
        </w:rPr>
        <w:t xml:space="preserve">. </w:t>
      </w:r>
      <w:r w:rsidR="0096764F" w:rsidRPr="007879B9">
        <w:rPr>
          <w:rFonts w:eastAsia="Times New Roman"/>
        </w:rPr>
        <w:t>Organizations can offer various training initiatives, workshops, and courses to enhance the skills and knowledge of individual employees</w:t>
      </w:r>
      <w:r w:rsidR="00A324F7" w:rsidRPr="007879B9">
        <w:rPr>
          <w:rFonts w:eastAsia="Times New Roman"/>
        </w:rPr>
        <w:t xml:space="preserve"> (</w:t>
      </w:r>
      <w:r w:rsidR="00A324F7" w:rsidRPr="007879B9">
        <w:rPr>
          <w:shd w:val="clear" w:color="auto" w:fill="FFFFFF"/>
        </w:rPr>
        <w:t>Llewellyn, 2019).</w:t>
      </w:r>
      <w:r w:rsidR="0096764F" w:rsidRPr="007879B9">
        <w:rPr>
          <w:rFonts w:eastAsia="Times New Roman"/>
        </w:rPr>
        <w:t xml:space="preserve"> Tailored development plans can be designed to align with each employee's career goals and aspirations.</w:t>
      </w:r>
      <w:r w:rsidRPr="007879B9">
        <w:rPr>
          <w:rFonts w:eastAsia="Times New Roman"/>
        </w:rPr>
        <w:t xml:space="preserve"> This can also be realized through coaching and mentoring. </w:t>
      </w:r>
      <w:r w:rsidR="0096764F" w:rsidRPr="007879B9">
        <w:rPr>
          <w:rFonts w:eastAsia="Times New Roman"/>
        </w:rPr>
        <w:t>Providing employees with access to coaching or mentoring programs offer</w:t>
      </w:r>
      <w:r w:rsidRPr="007879B9">
        <w:rPr>
          <w:rFonts w:eastAsia="Times New Roman"/>
        </w:rPr>
        <w:t>s</w:t>
      </w:r>
      <w:r w:rsidR="0096764F" w:rsidRPr="007879B9">
        <w:rPr>
          <w:rFonts w:eastAsia="Times New Roman"/>
        </w:rPr>
        <w:t xml:space="preserve"> personalized guidance and support in their professional growth. Mentors can share their expertise and experiences to help individuals develop new competencies and navigate career challenges.</w:t>
      </w:r>
    </w:p>
    <w:p w14:paraId="220724AC" w14:textId="57CA45F3" w:rsidR="0096764F" w:rsidRPr="007879B9" w:rsidRDefault="000314A1" w:rsidP="00854282">
      <w:pPr>
        <w:widowControl w:val="0"/>
        <w:spacing w:line="360" w:lineRule="auto"/>
        <w:jc w:val="both"/>
        <w:divId w:val="1793132635"/>
        <w:rPr>
          <w:rFonts w:eastAsia="Times New Roman"/>
        </w:rPr>
      </w:pPr>
      <w:r w:rsidRPr="007879B9">
        <w:rPr>
          <w:rFonts w:eastAsia="Times New Roman"/>
        </w:rPr>
        <w:tab/>
        <w:t xml:space="preserve">Another approach includes rolling out career advancement </w:t>
      </w:r>
      <w:r w:rsidR="00ED0D10" w:rsidRPr="007879B9">
        <w:rPr>
          <w:rFonts w:eastAsia="Times New Roman"/>
        </w:rPr>
        <w:t>opportunities</w:t>
      </w:r>
      <w:r w:rsidR="00ED0D10" w:rsidRPr="007879B9">
        <w:rPr>
          <w:rFonts w:eastAsia="Arial"/>
          <w:b/>
          <w:bCs/>
        </w:rPr>
        <w:t xml:space="preserve">. </w:t>
      </w:r>
      <w:r w:rsidR="0096764F" w:rsidRPr="007879B9">
        <w:rPr>
          <w:rFonts w:eastAsia="Times New Roman"/>
        </w:rPr>
        <w:t>Clearly defined career paths and growth opportunities motivate employees to stay with the organization</w:t>
      </w:r>
      <w:r w:rsidR="00A324F7" w:rsidRPr="007879B9">
        <w:rPr>
          <w:rFonts w:eastAsia="Times New Roman"/>
        </w:rPr>
        <w:t xml:space="preserve"> employees (</w:t>
      </w:r>
      <w:r w:rsidR="00A324F7" w:rsidRPr="007879B9">
        <w:rPr>
          <w:shd w:val="clear" w:color="auto" w:fill="FFFFFF"/>
        </w:rPr>
        <w:t>Llewellyn, 2019)</w:t>
      </w:r>
      <w:r w:rsidR="0096764F" w:rsidRPr="007879B9">
        <w:rPr>
          <w:rFonts w:eastAsia="Times New Roman"/>
        </w:rPr>
        <w:t>. Regular performance evaluations and feedback discussions can help identify potential advancement opportunities for individuals.</w:t>
      </w:r>
      <w:r w:rsidR="00671A23" w:rsidRPr="007879B9">
        <w:rPr>
          <w:rFonts w:eastAsia="Times New Roman"/>
        </w:rPr>
        <w:t xml:space="preserve"> </w:t>
      </w:r>
      <w:r w:rsidR="0096764F" w:rsidRPr="007879B9">
        <w:rPr>
          <w:rFonts w:eastAsia="Times New Roman"/>
        </w:rPr>
        <w:t>Recognizing and rewarding individual achievements</w:t>
      </w:r>
      <w:r w:rsidR="00671A23" w:rsidRPr="007879B9">
        <w:rPr>
          <w:rFonts w:eastAsia="Times New Roman"/>
        </w:rPr>
        <w:t xml:space="preserve"> is another approach employed and which helps</w:t>
      </w:r>
      <w:r w:rsidR="0096764F" w:rsidRPr="007879B9">
        <w:rPr>
          <w:rFonts w:eastAsia="Times New Roman"/>
        </w:rPr>
        <w:t xml:space="preserve"> boost employee morale and increase retention. Monetary rewards, promotions, and public recognition demonstrate appreciation for individual contributions.</w:t>
      </w:r>
    </w:p>
    <w:p w14:paraId="3DEB22D8" w14:textId="5D6E9594" w:rsidR="0096764F" w:rsidRPr="007879B9" w:rsidRDefault="00671A23" w:rsidP="00854282">
      <w:pPr>
        <w:widowControl w:val="0"/>
        <w:spacing w:line="360" w:lineRule="auto"/>
        <w:jc w:val="both"/>
        <w:divId w:val="1793132635"/>
        <w:rPr>
          <w:rFonts w:eastAsia="Times New Roman"/>
        </w:rPr>
      </w:pPr>
      <w:r w:rsidRPr="007879B9">
        <w:rPr>
          <w:rFonts w:eastAsia="Times New Roman"/>
        </w:rPr>
        <w:t xml:space="preserve">Another approach has to do with the introduction of flexible work arrangements. </w:t>
      </w:r>
      <w:r w:rsidR="0096764F" w:rsidRPr="007879B9">
        <w:rPr>
          <w:rFonts w:eastAsia="Times New Roman"/>
        </w:rPr>
        <w:t xml:space="preserve">Offering flexible work arrangements, such as remote work or flexible hours, </w:t>
      </w:r>
      <w:r w:rsidRPr="007879B9">
        <w:rPr>
          <w:rFonts w:eastAsia="Times New Roman"/>
        </w:rPr>
        <w:t>helps</w:t>
      </w:r>
      <w:r w:rsidR="0096764F" w:rsidRPr="007879B9">
        <w:rPr>
          <w:rFonts w:eastAsia="Times New Roman"/>
        </w:rPr>
        <w:t xml:space="preserve"> improve work-life balance and contribute to employee retention</w:t>
      </w:r>
      <w:r w:rsidR="00A324F7" w:rsidRPr="007879B9">
        <w:rPr>
          <w:rFonts w:eastAsia="Times New Roman"/>
        </w:rPr>
        <w:t xml:space="preserve"> employees (</w:t>
      </w:r>
      <w:r w:rsidR="00A324F7" w:rsidRPr="007879B9">
        <w:rPr>
          <w:shd w:val="clear" w:color="auto" w:fill="FFFFFF"/>
        </w:rPr>
        <w:t>Llewellyn, 2019)</w:t>
      </w:r>
      <w:r w:rsidR="0096764F" w:rsidRPr="007879B9">
        <w:rPr>
          <w:rFonts w:eastAsia="Times New Roman"/>
        </w:rPr>
        <w:t>.</w:t>
      </w:r>
      <w:r w:rsidRPr="007879B9">
        <w:rPr>
          <w:rFonts w:eastAsia="Arial"/>
          <w:b/>
          <w:bCs/>
        </w:rPr>
        <w:t xml:space="preserve"> </w:t>
      </w:r>
      <w:r w:rsidRPr="007879B9">
        <w:rPr>
          <w:rFonts w:eastAsia="Arial"/>
        </w:rPr>
        <w:t>Having t</w:t>
      </w:r>
      <w:r w:rsidR="0096764F" w:rsidRPr="007879B9">
        <w:rPr>
          <w:rFonts w:eastAsia="Times New Roman"/>
        </w:rPr>
        <w:t>eam-building exercises and workshops foster</w:t>
      </w:r>
      <w:r w:rsidRPr="007879B9">
        <w:rPr>
          <w:rFonts w:eastAsia="Times New Roman"/>
        </w:rPr>
        <w:t>s</w:t>
      </w:r>
      <w:r w:rsidR="0096764F" w:rsidRPr="007879B9">
        <w:rPr>
          <w:rFonts w:eastAsia="Times New Roman"/>
        </w:rPr>
        <w:t xml:space="preserve"> a sense of camaraderie and collaboration among team members</w:t>
      </w:r>
      <w:r w:rsidRPr="007879B9">
        <w:rPr>
          <w:rFonts w:eastAsia="Times New Roman"/>
        </w:rPr>
        <w:t xml:space="preserve"> since s</w:t>
      </w:r>
      <w:r w:rsidR="0096764F" w:rsidRPr="007879B9">
        <w:rPr>
          <w:rFonts w:eastAsia="Times New Roman"/>
        </w:rPr>
        <w:t>trong team dynamics contribute</w:t>
      </w:r>
      <w:r w:rsidRPr="007879B9">
        <w:rPr>
          <w:rFonts w:eastAsia="Times New Roman"/>
        </w:rPr>
        <w:t>s</w:t>
      </w:r>
      <w:r w:rsidR="0096764F" w:rsidRPr="007879B9">
        <w:rPr>
          <w:rFonts w:eastAsia="Times New Roman"/>
        </w:rPr>
        <w:t xml:space="preserve"> to employee satisfaction and increase</w:t>
      </w:r>
      <w:r w:rsidRPr="007879B9">
        <w:rPr>
          <w:rFonts w:eastAsia="Times New Roman"/>
        </w:rPr>
        <w:t>s</w:t>
      </w:r>
      <w:r w:rsidR="0096764F" w:rsidRPr="007879B9">
        <w:rPr>
          <w:rFonts w:eastAsia="Times New Roman"/>
        </w:rPr>
        <w:t xml:space="preserve"> team retention.</w:t>
      </w:r>
      <w:r w:rsidRPr="007879B9">
        <w:rPr>
          <w:rFonts w:eastAsia="Times New Roman"/>
        </w:rPr>
        <w:t xml:space="preserve"> Another approach that needs to be employed includes having cross-functional projects </w:t>
      </w:r>
      <w:r w:rsidR="00F851C5" w:rsidRPr="007879B9">
        <w:rPr>
          <w:rFonts w:eastAsia="Times New Roman"/>
        </w:rPr>
        <w:t>where employees are encouraged to work o</w:t>
      </w:r>
      <w:r w:rsidR="0096764F" w:rsidRPr="007879B9">
        <w:rPr>
          <w:rFonts w:eastAsia="Times New Roman"/>
        </w:rPr>
        <w:t xml:space="preserve">n cross-functional projects </w:t>
      </w:r>
      <w:r w:rsidR="00F851C5" w:rsidRPr="007879B9">
        <w:rPr>
          <w:rFonts w:eastAsia="Times New Roman"/>
        </w:rPr>
        <w:t xml:space="preserve">which goes on to </w:t>
      </w:r>
      <w:r w:rsidR="0096764F" w:rsidRPr="007879B9">
        <w:rPr>
          <w:rFonts w:eastAsia="Times New Roman"/>
        </w:rPr>
        <w:t>allow them to broaden their skills and gain exposure to different areas of the organization</w:t>
      </w:r>
      <w:r w:rsidR="00A324F7" w:rsidRPr="007879B9">
        <w:rPr>
          <w:rFonts w:eastAsia="Times New Roman"/>
        </w:rPr>
        <w:t xml:space="preserve"> employees (</w:t>
      </w:r>
      <w:r w:rsidR="00A324F7" w:rsidRPr="007879B9">
        <w:rPr>
          <w:shd w:val="clear" w:color="auto" w:fill="FFFFFF"/>
        </w:rPr>
        <w:t>Llewellyn, 2019)</w:t>
      </w:r>
      <w:r w:rsidR="0096764F" w:rsidRPr="007879B9">
        <w:rPr>
          <w:rFonts w:eastAsia="Times New Roman"/>
        </w:rPr>
        <w:t>. This approach promotes teamwork and personal development.</w:t>
      </w:r>
    </w:p>
    <w:p w14:paraId="103EF383" w14:textId="6E55693C" w:rsidR="00C40B49" w:rsidRPr="007879B9" w:rsidRDefault="009E465F" w:rsidP="00CB7A4B">
      <w:pPr>
        <w:widowControl w:val="0"/>
        <w:numPr>
          <w:ilvl w:val="0"/>
          <w:numId w:val="2"/>
        </w:numPr>
        <w:spacing w:line="360" w:lineRule="auto"/>
        <w:jc w:val="both"/>
        <w:divId w:val="1793132635"/>
        <w:rPr>
          <w:rFonts w:eastAsia="Arial"/>
          <w:b/>
          <w:bCs/>
        </w:rPr>
      </w:pPr>
      <w:r w:rsidRPr="007879B9">
        <w:rPr>
          <w:rFonts w:eastAsia="Arial"/>
          <w:b/>
          <w:bCs/>
        </w:rPr>
        <w:t>A</w:t>
      </w:r>
      <w:r w:rsidR="00C40B49" w:rsidRPr="007879B9">
        <w:rPr>
          <w:rFonts w:eastAsia="Arial"/>
          <w:b/>
          <w:bCs/>
        </w:rPr>
        <w:t>pproaches that an organisation can take to build and support different talent pools</w:t>
      </w:r>
    </w:p>
    <w:p w14:paraId="615C3B01" w14:textId="1B673D99" w:rsidR="009E465F" w:rsidRPr="007879B9" w:rsidRDefault="00BD3729" w:rsidP="00854282">
      <w:pPr>
        <w:widowControl w:val="0"/>
        <w:spacing w:line="360" w:lineRule="auto"/>
        <w:ind w:firstLine="0"/>
        <w:jc w:val="both"/>
        <w:divId w:val="1793132635"/>
        <w:rPr>
          <w:rFonts w:eastAsia="Times New Roman"/>
        </w:rPr>
      </w:pPr>
      <w:r w:rsidRPr="007879B9">
        <w:rPr>
          <w:rFonts w:eastAsia="Arial"/>
        </w:rPr>
        <w:tab/>
      </w:r>
      <w:r w:rsidRPr="007879B9">
        <w:rPr>
          <w:rFonts w:eastAsia="Arial"/>
        </w:rPr>
        <w:tab/>
      </w:r>
      <w:r w:rsidR="000C42BB" w:rsidRPr="007879B9">
        <w:rPr>
          <w:rFonts w:eastAsia="Arial"/>
        </w:rPr>
        <w:t>One of the approach</w:t>
      </w:r>
      <w:r w:rsidRPr="007879B9">
        <w:rPr>
          <w:rFonts w:eastAsia="Arial"/>
        </w:rPr>
        <w:t xml:space="preserve">es </w:t>
      </w:r>
      <w:r w:rsidR="000C42BB" w:rsidRPr="007879B9">
        <w:rPr>
          <w:rFonts w:eastAsia="Arial"/>
        </w:rPr>
        <w:t>is having internal talent development programs</w:t>
      </w:r>
      <w:r w:rsidRPr="007879B9">
        <w:rPr>
          <w:rFonts w:eastAsia="Arial"/>
        </w:rPr>
        <w:t xml:space="preserve">. </w:t>
      </w:r>
      <w:r w:rsidR="009E465F" w:rsidRPr="007879B9">
        <w:rPr>
          <w:rFonts w:eastAsia="Times New Roman"/>
        </w:rPr>
        <w:t>Implementing programs for employee development and upskilling within the organization allows employees to grow and advance their careers</w:t>
      </w:r>
      <w:r w:rsidR="00695F38" w:rsidRPr="007879B9">
        <w:rPr>
          <w:rFonts w:eastAsia="Times New Roman"/>
        </w:rPr>
        <w:t xml:space="preserve"> (</w:t>
      </w:r>
      <w:r w:rsidR="00695F38" w:rsidRPr="007879B9">
        <w:rPr>
          <w:shd w:val="clear" w:color="auto" w:fill="FFFFFF"/>
        </w:rPr>
        <w:t>Bartlow &amp; Harris, 2021).</w:t>
      </w:r>
      <w:r w:rsidR="009E465F" w:rsidRPr="007879B9">
        <w:rPr>
          <w:rFonts w:eastAsia="Times New Roman"/>
        </w:rPr>
        <w:t xml:space="preserve"> This builds a pipeline of internal talent for future leadership positions.</w:t>
      </w:r>
      <w:r w:rsidRPr="007879B9">
        <w:rPr>
          <w:rFonts w:eastAsia="Times New Roman"/>
        </w:rPr>
        <w:t xml:space="preserve"> Another approach is implementing diverse hiring practices. Such practices help in </w:t>
      </w:r>
      <w:r w:rsidR="009E465F" w:rsidRPr="007879B9">
        <w:rPr>
          <w:rFonts w:eastAsia="Times New Roman"/>
        </w:rPr>
        <w:t>build</w:t>
      </w:r>
      <w:r w:rsidRPr="007879B9">
        <w:rPr>
          <w:rFonts w:eastAsia="Times New Roman"/>
        </w:rPr>
        <w:t>ing</w:t>
      </w:r>
      <w:r w:rsidR="009E465F" w:rsidRPr="007879B9">
        <w:rPr>
          <w:rFonts w:eastAsia="Times New Roman"/>
        </w:rPr>
        <w:t xml:space="preserve"> a talent pool with individuals from various backgrounds and experiences.</w:t>
      </w:r>
      <w:r w:rsidRPr="007879B9">
        <w:rPr>
          <w:rFonts w:eastAsia="Times New Roman"/>
        </w:rPr>
        <w:t xml:space="preserve"> </w:t>
      </w:r>
    </w:p>
    <w:p w14:paraId="5AD2A7F8" w14:textId="6DB4ACCB" w:rsidR="009E465F" w:rsidRPr="007879B9" w:rsidRDefault="00BD3729" w:rsidP="00854282">
      <w:pPr>
        <w:widowControl w:val="0"/>
        <w:spacing w:line="360" w:lineRule="auto"/>
        <w:ind w:firstLine="0"/>
        <w:jc w:val="both"/>
        <w:divId w:val="1793132635"/>
        <w:rPr>
          <w:rFonts w:eastAsia="Times New Roman"/>
        </w:rPr>
      </w:pPr>
      <w:r w:rsidRPr="007879B9">
        <w:rPr>
          <w:rFonts w:eastAsia="Times New Roman"/>
        </w:rPr>
        <w:tab/>
      </w:r>
      <w:r w:rsidRPr="007879B9">
        <w:rPr>
          <w:rFonts w:eastAsia="Times New Roman"/>
        </w:rPr>
        <w:tab/>
        <w:t xml:space="preserve">Companies can also introduce internship and apprenticeship programs. Such </w:t>
      </w:r>
      <w:r w:rsidR="009E465F" w:rsidRPr="007879B9">
        <w:rPr>
          <w:rFonts w:eastAsia="Times New Roman"/>
        </w:rPr>
        <w:t>programs provide hands-on experience and can lead to permanent hires.</w:t>
      </w:r>
      <w:r w:rsidRPr="007879B9">
        <w:rPr>
          <w:rFonts w:eastAsia="Times New Roman"/>
        </w:rPr>
        <w:t xml:space="preserve"> A company can also partner with educational institutions so that they can tap into </w:t>
      </w:r>
      <w:r w:rsidR="009E465F" w:rsidRPr="007879B9">
        <w:rPr>
          <w:rFonts w:eastAsia="Times New Roman"/>
        </w:rPr>
        <w:t>fresh talent and create a pipeline of skilled candidates</w:t>
      </w:r>
      <w:r w:rsidR="00695F38" w:rsidRPr="007879B9">
        <w:rPr>
          <w:rFonts w:eastAsia="Times New Roman"/>
        </w:rPr>
        <w:t xml:space="preserve"> (</w:t>
      </w:r>
      <w:r w:rsidR="00695F38" w:rsidRPr="007879B9">
        <w:rPr>
          <w:shd w:val="clear" w:color="auto" w:fill="FFFFFF"/>
        </w:rPr>
        <w:t>Bartlow &amp; Harris, 2021)</w:t>
      </w:r>
      <w:r w:rsidR="009E465F" w:rsidRPr="007879B9">
        <w:rPr>
          <w:rFonts w:eastAsia="Times New Roman"/>
        </w:rPr>
        <w:t>.</w:t>
      </w:r>
      <w:r w:rsidRPr="007879B9">
        <w:rPr>
          <w:rFonts w:eastAsia="Times New Roman"/>
        </w:rPr>
        <w:t xml:space="preserve"> It can also have employee referral programs which allows employees to access quality talent from their networks. Online talent programs also help </w:t>
      </w:r>
      <w:r w:rsidR="009E465F" w:rsidRPr="007879B9">
        <w:rPr>
          <w:rFonts w:eastAsia="Times New Roman"/>
        </w:rPr>
        <w:t>expand the organization's reach to a broader pool of candidates and provide access to talent with specialized skills.</w:t>
      </w:r>
      <w:r w:rsidR="00BF45D0" w:rsidRPr="007879B9">
        <w:rPr>
          <w:rFonts w:eastAsia="Times New Roman"/>
        </w:rPr>
        <w:t xml:space="preserve"> A company could also introduce leadership development programs which help identify </w:t>
      </w:r>
      <w:r w:rsidR="009E465F" w:rsidRPr="007879B9">
        <w:rPr>
          <w:rFonts w:eastAsia="Times New Roman"/>
        </w:rPr>
        <w:t>and nurture individuals with potential for leadership roles in the future</w:t>
      </w:r>
      <w:r w:rsidR="00695F38" w:rsidRPr="007879B9">
        <w:rPr>
          <w:rFonts w:eastAsia="Times New Roman"/>
        </w:rPr>
        <w:t xml:space="preserve"> (</w:t>
      </w:r>
      <w:r w:rsidR="00695F38" w:rsidRPr="007879B9">
        <w:rPr>
          <w:shd w:val="clear" w:color="auto" w:fill="FFFFFF"/>
        </w:rPr>
        <w:t>Bartlow &amp; Harris, 2021)</w:t>
      </w:r>
      <w:r w:rsidR="009E465F" w:rsidRPr="007879B9">
        <w:rPr>
          <w:rFonts w:eastAsia="Times New Roman"/>
        </w:rPr>
        <w:t>.</w:t>
      </w:r>
    </w:p>
    <w:p w14:paraId="37CBF5F6" w14:textId="64C413C3" w:rsidR="009E465F" w:rsidRPr="007879B9" w:rsidRDefault="00BF45D0" w:rsidP="00854282">
      <w:pPr>
        <w:widowControl w:val="0"/>
        <w:spacing w:line="360" w:lineRule="auto"/>
        <w:ind w:firstLine="0"/>
        <w:jc w:val="both"/>
        <w:divId w:val="1793132635"/>
      </w:pPr>
      <w:r w:rsidRPr="007879B9">
        <w:rPr>
          <w:rFonts w:eastAsia="Times New Roman"/>
        </w:rPr>
        <w:tab/>
      </w:r>
      <w:r w:rsidRPr="007879B9">
        <w:rPr>
          <w:rFonts w:eastAsia="Times New Roman"/>
        </w:rPr>
        <w:tab/>
        <w:t>Another approach of building talent pools includes succession planning.</w:t>
      </w:r>
      <w:r w:rsidR="004E3D1F" w:rsidRPr="007879B9">
        <w:rPr>
          <w:rFonts w:eastAsia="Times New Roman"/>
        </w:rPr>
        <w:t xml:space="preserve"> </w:t>
      </w:r>
      <w:r w:rsidR="009E465F" w:rsidRPr="007879B9">
        <w:rPr>
          <w:rFonts w:eastAsia="Times New Roman"/>
        </w:rPr>
        <w:t>Developing comprehensive succession plans</w:t>
      </w:r>
      <w:r w:rsidR="004E3D1F" w:rsidRPr="007879B9">
        <w:rPr>
          <w:rFonts w:eastAsia="Times New Roman"/>
        </w:rPr>
        <w:t xml:space="preserve"> helps</w:t>
      </w:r>
      <w:r w:rsidR="009E465F" w:rsidRPr="007879B9">
        <w:rPr>
          <w:rFonts w:eastAsia="Times New Roman"/>
        </w:rPr>
        <w:t xml:space="preserve"> ensure that key positions can be filled internally with skilled employees, reducing talent gaps.</w:t>
      </w:r>
      <w:r w:rsidR="004E3D1F" w:rsidRPr="007879B9">
        <w:rPr>
          <w:rFonts w:eastAsia="Times New Roman"/>
        </w:rPr>
        <w:t xml:space="preserve"> An institution can also roll out employee engagement and retention strategies aimed at building a loyal and committed workforce thereby reducing the need for frequent external hiring</w:t>
      </w:r>
      <w:r w:rsidR="00695F38" w:rsidRPr="007879B9">
        <w:rPr>
          <w:rFonts w:eastAsia="Times New Roman"/>
        </w:rPr>
        <w:t xml:space="preserve"> (</w:t>
      </w:r>
      <w:r w:rsidR="00695F38" w:rsidRPr="007879B9">
        <w:rPr>
          <w:shd w:val="clear" w:color="auto" w:fill="FFFFFF"/>
        </w:rPr>
        <w:t>Bartlow &amp; Harris, 2021)</w:t>
      </w:r>
      <w:r w:rsidR="004E3D1F" w:rsidRPr="007879B9">
        <w:rPr>
          <w:rFonts w:eastAsia="Times New Roman"/>
        </w:rPr>
        <w:t>.  A company can also participate in networking and industry events or conferences to help them to connect with professionals with relevant expertise and experiences.</w:t>
      </w:r>
    </w:p>
    <w:p w14:paraId="5A109C10" w14:textId="3E7103AC" w:rsidR="00C40B49" w:rsidRPr="007879B9" w:rsidRDefault="00FF1BDD" w:rsidP="00CB7A4B">
      <w:pPr>
        <w:widowControl w:val="0"/>
        <w:numPr>
          <w:ilvl w:val="0"/>
          <w:numId w:val="2"/>
        </w:numPr>
        <w:spacing w:line="360" w:lineRule="auto"/>
        <w:jc w:val="both"/>
        <w:divId w:val="1793132635"/>
        <w:rPr>
          <w:rFonts w:eastAsia="Arial"/>
          <w:b/>
          <w:bCs/>
        </w:rPr>
      </w:pPr>
      <w:r w:rsidRPr="007879B9">
        <w:rPr>
          <w:rFonts w:eastAsia="Arial"/>
          <w:b/>
          <w:bCs/>
        </w:rPr>
        <w:t xml:space="preserve">An </w:t>
      </w:r>
      <w:r w:rsidR="00C40B49" w:rsidRPr="007879B9">
        <w:rPr>
          <w:rFonts w:eastAsia="Arial"/>
          <w:b/>
          <w:bCs/>
        </w:rPr>
        <w:t>evaluat</w:t>
      </w:r>
      <w:r w:rsidRPr="007879B9">
        <w:rPr>
          <w:rFonts w:eastAsia="Arial"/>
          <w:b/>
          <w:bCs/>
        </w:rPr>
        <w:t>ion of</w:t>
      </w:r>
      <w:r w:rsidR="00C40B49" w:rsidRPr="007879B9">
        <w:rPr>
          <w:rFonts w:eastAsia="Arial"/>
          <w:b/>
          <w:bCs/>
        </w:rPr>
        <w:t xml:space="preserve"> two benefits of diversity in building and supporting talent pools</w:t>
      </w:r>
    </w:p>
    <w:p w14:paraId="67D46BA9" w14:textId="278A3C24" w:rsidR="006D23DA" w:rsidRPr="007879B9" w:rsidRDefault="006D23DA" w:rsidP="00854282">
      <w:pPr>
        <w:widowControl w:val="0"/>
        <w:spacing w:line="360" w:lineRule="auto"/>
        <w:ind w:firstLine="0"/>
        <w:jc w:val="both"/>
        <w:divId w:val="1793132635"/>
        <w:rPr>
          <w:rFonts w:eastAsia="Times New Roman"/>
        </w:rPr>
      </w:pPr>
      <w:r w:rsidRPr="007879B9">
        <w:rPr>
          <w:rFonts w:eastAsia="Arial"/>
        </w:rPr>
        <w:tab/>
      </w:r>
      <w:r w:rsidRPr="007879B9">
        <w:rPr>
          <w:rFonts w:eastAsia="Arial"/>
        </w:rPr>
        <w:tab/>
        <w:t xml:space="preserve">One of these advantages includes that it brings enhanced </w:t>
      </w:r>
      <w:r w:rsidRPr="006D23DA">
        <w:rPr>
          <w:rFonts w:eastAsia="Times New Roman"/>
        </w:rPr>
        <w:t>Problem-Solving Capabilities</w:t>
      </w:r>
      <w:r w:rsidR="005D309A" w:rsidRPr="007879B9">
        <w:rPr>
          <w:rFonts w:eastAsia="Times New Roman"/>
        </w:rPr>
        <w:t xml:space="preserve"> (</w:t>
      </w:r>
      <w:r w:rsidR="005D309A" w:rsidRPr="007879B9">
        <w:rPr>
          <w:shd w:val="clear" w:color="auto" w:fill="FFFFFF"/>
        </w:rPr>
        <w:t>Chalofsky, Rocco &amp; Morris, 2014). </w:t>
      </w:r>
      <w:r w:rsidRPr="007879B9">
        <w:rPr>
          <w:rFonts w:eastAsia="Times New Roman"/>
        </w:rPr>
        <w:t xml:space="preserve"> </w:t>
      </w:r>
      <w:r w:rsidRPr="006D23DA">
        <w:rPr>
          <w:rFonts w:eastAsia="Times New Roman"/>
        </w:rPr>
        <w:t>A diverse talent pool brings together individuals with varied backgrounds, experiences, and perspectives. This diversity of thought enables the team to approach problems from different angles and come up with innovative solutions. When individuals with unique insights collaborate, they can identify blind spots, challenge assumptions, and consider alternative approaches that a homogeneous group might overlook</w:t>
      </w:r>
      <w:r w:rsidR="005D309A" w:rsidRPr="007879B9">
        <w:rPr>
          <w:rFonts w:eastAsia="Times New Roman"/>
        </w:rPr>
        <w:t xml:space="preserve"> (</w:t>
      </w:r>
      <w:r w:rsidR="005D309A" w:rsidRPr="007879B9">
        <w:rPr>
          <w:shd w:val="clear" w:color="auto" w:fill="FFFFFF"/>
        </w:rPr>
        <w:t xml:space="preserve">Chalofsky, Rocco &amp; Morris, 2014). </w:t>
      </w:r>
      <w:r w:rsidRPr="006D23DA">
        <w:rPr>
          <w:rFonts w:eastAsia="Times New Roman"/>
        </w:rPr>
        <w:t>This leads to more comprehensive problem-solving and encourages creativity, enabling the organization to tackle challenges effectively and adapt to changing circumstances.</w:t>
      </w:r>
    </w:p>
    <w:p w14:paraId="52437621" w14:textId="617E5E0C" w:rsidR="006D23DA" w:rsidRPr="006D23DA" w:rsidRDefault="006D23DA" w:rsidP="00854282">
      <w:pPr>
        <w:widowControl w:val="0"/>
        <w:spacing w:line="360" w:lineRule="auto"/>
        <w:ind w:firstLine="0"/>
        <w:jc w:val="both"/>
        <w:divId w:val="1793132635"/>
        <w:rPr>
          <w:rFonts w:eastAsia="Times New Roman"/>
        </w:rPr>
      </w:pPr>
      <w:r w:rsidRPr="007879B9">
        <w:rPr>
          <w:rFonts w:eastAsia="Times New Roman"/>
        </w:rPr>
        <w:tab/>
      </w:r>
      <w:r w:rsidRPr="007879B9">
        <w:rPr>
          <w:rFonts w:eastAsia="Times New Roman"/>
        </w:rPr>
        <w:tab/>
        <w:t>The second benefit is that it results in enhanced i</w:t>
      </w:r>
      <w:r w:rsidRPr="006D23DA">
        <w:rPr>
          <w:rFonts w:eastAsia="Times New Roman"/>
        </w:rPr>
        <w:t xml:space="preserve">mproved </w:t>
      </w:r>
      <w:r w:rsidRPr="007879B9">
        <w:rPr>
          <w:rFonts w:eastAsia="Times New Roman"/>
        </w:rPr>
        <w:t>de</w:t>
      </w:r>
      <w:r w:rsidRPr="006D23DA">
        <w:rPr>
          <w:rFonts w:eastAsia="Times New Roman"/>
        </w:rPr>
        <w:t>cision-</w:t>
      </w:r>
      <w:r w:rsidRPr="007879B9">
        <w:rPr>
          <w:rFonts w:eastAsia="Times New Roman"/>
        </w:rPr>
        <w:t>m</w:t>
      </w:r>
      <w:r w:rsidRPr="006D23DA">
        <w:rPr>
          <w:rFonts w:eastAsia="Times New Roman"/>
        </w:rPr>
        <w:t xml:space="preserve">aking </w:t>
      </w:r>
      <w:r w:rsidRPr="007879B9">
        <w:rPr>
          <w:rFonts w:eastAsia="Times New Roman"/>
        </w:rPr>
        <w:t>p</w:t>
      </w:r>
      <w:r w:rsidRPr="006D23DA">
        <w:rPr>
          <w:rFonts w:eastAsia="Times New Roman"/>
        </w:rPr>
        <w:t>rocess</w:t>
      </w:r>
      <w:r w:rsidRPr="007879B9">
        <w:rPr>
          <w:rFonts w:eastAsia="Times New Roman"/>
        </w:rPr>
        <w:t>.</w:t>
      </w:r>
      <w:r w:rsidRPr="006D23DA">
        <w:rPr>
          <w:rFonts w:eastAsia="Times New Roman"/>
        </w:rPr>
        <w:t xml:space="preserve"> In a diverse talent pool, individuals possess different skills, knowledge, and expertise. When making critical decisions, this diversity ensures a broader range of inputs are considered, reducing the risk of groupthink and biases</w:t>
      </w:r>
      <w:r w:rsidR="005D309A" w:rsidRPr="007879B9">
        <w:rPr>
          <w:rFonts w:eastAsia="Times New Roman"/>
        </w:rPr>
        <w:t xml:space="preserve"> (</w:t>
      </w:r>
      <w:r w:rsidR="005D309A" w:rsidRPr="007879B9">
        <w:rPr>
          <w:shd w:val="clear" w:color="auto" w:fill="FFFFFF"/>
        </w:rPr>
        <w:t>Chalofsky, Rocco &amp; Morris, 2014).</w:t>
      </w:r>
      <w:r w:rsidRPr="006D23DA">
        <w:rPr>
          <w:rFonts w:eastAsia="Times New Roman"/>
        </w:rPr>
        <w:t>. Diverse teams tend to engage in constructive debates, where conflicting viewpoints are openly discussed, leading to well-rounded decisions. This results in better outcomes as decisions are based on a more comprehensive understanding of the issue at hand</w:t>
      </w:r>
      <w:r w:rsidRPr="007879B9">
        <w:rPr>
          <w:rFonts w:eastAsia="Times New Roman"/>
        </w:rPr>
        <w:t>. D</w:t>
      </w:r>
      <w:r w:rsidRPr="006D23DA">
        <w:rPr>
          <w:rFonts w:eastAsia="Times New Roman"/>
        </w:rPr>
        <w:t>iversity fosters an inclusive and supportive work culture, attracting top talent from various backgrounds. This not only helps build a strong employer brand but also increases the organization's ability to attract and retain diverse talent, thus perpetuating a cycle of positive reinforcement</w:t>
      </w:r>
      <w:r w:rsidR="005D309A" w:rsidRPr="007879B9">
        <w:rPr>
          <w:rFonts w:eastAsia="Times New Roman"/>
        </w:rPr>
        <w:t xml:space="preserve"> (</w:t>
      </w:r>
      <w:r w:rsidR="005D309A" w:rsidRPr="007879B9">
        <w:rPr>
          <w:shd w:val="clear" w:color="auto" w:fill="FFFFFF"/>
        </w:rPr>
        <w:t>Chalofsky, Rocco &amp; Morris, 2014)</w:t>
      </w:r>
      <w:r w:rsidRPr="006D23DA">
        <w:rPr>
          <w:rFonts w:eastAsia="Times New Roman"/>
        </w:rPr>
        <w:t>.</w:t>
      </w:r>
    </w:p>
    <w:p w14:paraId="3BB7BCFB" w14:textId="77777777" w:rsidR="009C256B" w:rsidRPr="007879B9" w:rsidRDefault="005C5B83" w:rsidP="00CB7A4B">
      <w:pPr>
        <w:widowControl w:val="0"/>
        <w:numPr>
          <w:ilvl w:val="0"/>
          <w:numId w:val="2"/>
        </w:numPr>
        <w:spacing w:line="360" w:lineRule="auto"/>
        <w:ind w:left="1200"/>
        <w:jc w:val="both"/>
        <w:divId w:val="1793132635"/>
        <w:rPr>
          <w:rFonts w:eastAsia="Arial"/>
          <w:b/>
          <w:bCs/>
        </w:rPr>
      </w:pPr>
      <w:r w:rsidRPr="007879B9">
        <w:rPr>
          <w:rFonts w:eastAsia="Arial"/>
          <w:b/>
          <w:bCs/>
        </w:rPr>
        <w:t>I</w:t>
      </w:r>
      <w:r w:rsidR="00C40B49" w:rsidRPr="007879B9">
        <w:rPr>
          <w:rFonts w:eastAsia="Arial"/>
          <w:b/>
          <w:bCs/>
        </w:rPr>
        <w:t>mpact associated with dysfunctional employee turnover</w:t>
      </w:r>
    </w:p>
    <w:p w14:paraId="0D213FEA" w14:textId="61FE4974" w:rsidR="0082378B" w:rsidRPr="007879B9" w:rsidRDefault="009C256B" w:rsidP="00854282">
      <w:pPr>
        <w:widowControl w:val="0"/>
        <w:spacing w:line="360" w:lineRule="auto"/>
        <w:jc w:val="both"/>
        <w:divId w:val="1793132635"/>
        <w:rPr>
          <w:rFonts w:eastAsia="Times New Roman"/>
        </w:rPr>
      </w:pPr>
      <w:r w:rsidRPr="007879B9">
        <w:rPr>
          <w:rFonts w:eastAsia="Arial"/>
        </w:rPr>
        <w:t>First, dysfunctional</w:t>
      </w:r>
      <w:r w:rsidRPr="007879B9">
        <w:rPr>
          <w:rFonts w:eastAsia="Arial"/>
          <w:b/>
          <w:bCs/>
        </w:rPr>
        <w:t xml:space="preserve"> </w:t>
      </w:r>
      <w:r w:rsidR="007C4740" w:rsidRPr="007C4740">
        <w:rPr>
          <w:rFonts w:eastAsia="Times New Roman"/>
        </w:rPr>
        <w:t>employee turnover</w:t>
      </w:r>
      <w:r w:rsidRPr="007879B9">
        <w:rPr>
          <w:rFonts w:eastAsia="Times New Roman"/>
        </w:rPr>
        <w:t xml:space="preserve"> results in l</w:t>
      </w:r>
      <w:r w:rsidR="007C4740" w:rsidRPr="007C4740">
        <w:rPr>
          <w:rFonts w:eastAsia="Times New Roman"/>
        </w:rPr>
        <w:t xml:space="preserve">oss of </w:t>
      </w:r>
      <w:r w:rsidRPr="007879B9">
        <w:rPr>
          <w:rFonts w:eastAsia="Times New Roman"/>
        </w:rPr>
        <w:t>s</w:t>
      </w:r>
      <w:r w:rsidR="007C4740" w:rsidRPr="007C4740">
        <w:rPr>
          <w:rFonts w:eastAsia="Times New Roman"/>
        </w:rPr>
        <w:t xml:space="preserve">kills and </w:t>
      </w:r>
      <w:r w:rsidRPr="007879B9">
        <w:rPr>
          <w:rFonts w:eastAsia="Times New Roman"/>
        </w:rPr>
        <w:t>e</w:t>
      </w:r>
      <w:r w:rsidR="007C4740" w:rsidRPr="007C4740">
        <w:rPr>
          <w:rFonts w:eastAsia="Times New Roman"/>
        </w:rPr>
        <w:t>xpertise</w:t>
      </w:r>
      <w:r w:rsidRPr="007879B9">
        <w:rPr>
          <w:rFonts w:eastAsia="Times New Roman"/>
        </w:rPr>
        <w:t>.</w:t>
      </w:r>
      <w:r w:rsidR="007C4740" w:rsidRPr="007C4740">
        <w:rPr>
          <w:rFonts w:eastAsia="Times New Roman"/>
        </w:rPr>
        <w:t xml:space="preserve"> When skilled and experienced employees leave, their knowledge and expertise walk out the door with them</w:t>
      </w:r>
      <w:r w:rsidR="009C68C2" w:rsidRPr="007879B9">
        <w:rPr>
          <w:rFonts w:eastAsia="Times New Roman"/>
        </w:rPr>
        <w:t xml:space="preserve"> (</w:t>
      </w:r>
      <w:r w:rsidR="009C68C2" w:rsidRPr="007879B9">
        <w:rPr>
          <w:shd w:val="clear" w:color="auto" w:fill="FFFFFF"/>
        </w:rPr>
        <w:t xml:space="preserve">Abalkhail, 2022). </w:t>
      </w:r>
      <w:r w:rsidR="007C4740" w:rsidRPr="007C4740">
        <w:rPr>
          <w:rFonts w:eastAsia="Times New Roman"/>
        </w:rPr>
        <w:t>This loss can result in a skills gap within the organization, leading to decreased productivity and efficiency. Replacing these employees can be time-consuming and costly, involving recruitment, training, and onboarding expenses.</w:t>
      </w:r>
      <w:r w:rsidR="0082378B" w:rsidRPr="007879B9">
        <w:rPr>
          <w:rFonts w:eastAsia="Times New Roman"/>
        </w:rPr>
        <w:t xml:space="preserve"> It also results in a r</w:t>
      </w:r>
      <w:r w:rsidR="007C4740" w:rsidRPr="007C4740">
        <w:rPr>
          <w:rFonts w:eastAsia="Times New Roman"/>
        </w:rPr>
        <w:t xml:space="preserve">educed </w:t>
      </w:r>
      <w:r w:rsidR="0082378B" w:rsidRPr="007879B9">
        <w:rPr>
          <w:rFonts w:eastAsia="Times New Roman"/>
        </w:rPr>
        <w:t>t</w:t>
      </w:r>
      <w:r w:rsidR="007C4740" w:rsidRPr="007C4740">
        <w:rPr>
          <w:rFonts w:eastAsia="Times New Roman"/>
        </w:rPr>
        <w:t xml:space="preserve">eam </w:t>
      </w:r>
      <w:r w:rsidR="0082378B" w:rsidRPr="007879B9">
        <w:rPr>
          <w:rFonts w:eastAsia="Times New Roman"/>
        </w:rPr>
        <w:t>m</w:t>
      </w:r>
      <w:r w:rsidR="007C4740" w:rsidRPr="007C4740">
        <w:rPr>
          <w:rFonts w:eastAsia="Times New Roman"/>
        </w:rPr>
        <w:t>orale</w:t>
      </w:r>
      <w:r w:rsidR="0082378B" w:rsidRPr="007879B9">
        <w:rPr>
          <w:rFonts w:eastAsia="Times New Roman"/>
        </w:rPr>
        <w:t xml:space="preserve"> since it</w:t>
      </w:r>
      <w:r w:rsidR="007C4740" w:rsidRPr="007C4740">
        <w:rPr>
          <w:rFonts w:eastAsia="Times New Roman"/>
        </w:rPr>
        <w:t xml:space="preserve"> create</w:t>
      </w:r>
      <w:r w:rsidR="0082378B" w:rsidRPr="007879B9">
        <w:rPr>
          <w:rFonts w:eastAsia="Times New Roman"/>
        </w:rPr>
        <w:t>s</w:t>
      </w:r>
      <w:r w:rsidR="007C4740" w:rsidRPr="007C4740">
        <w:rPr>
          <w:rFonts w:eastAsia="Times New Roman"/>
        </w:rPr>
        <w:t xml:space="preserve"> a sense of instability and uncertainty among the remaining employees. This </w:t>
      </w:r>
      <w:r w:rsidR="0082378B" w:rsidRPr="007879B9">
        <w:rPr>
          <w:rFonts w:eastAsia="Times New Roman"/>
        </w:rPr>
        <w:t xml:space="preserve">often </w:t>
      </w:r>
      <w:r w:rsidR="007C4740" w:rsidRPr="007C4740">
        <w:rPr>
          <w:rFonts w:eastAsia="Times New Roman"/>
        </w:rPr>
        <w:t>lead</w:t>
      </w:r>
      <w:r w:rsidR="0082378B" w:rsidRPr="007879B9">
        <w:rPr>
          <w:rFonts w:eastAsia="Times New Roman"/>
        </w:rPr>
        <w:t>s</w:t>
      </w:r>
      <w:r w:rsidR="007C4740" w:rsidRPr="007C4740">
        <w:rPr>
          <w:rFonts w:eastAsia="Times New Roman"/>
        </w:rPr>
        <w:t xml:space="preserve"> to decreased team morale and job satisfaction. High turnover rates may also generate feelings of dissatisfaction and disengagement, negatively impacting team cohesion and overall performance</w:t>
      </w:r>
      <w:r w:rsidR="009C68C2" w:rsidRPr="007879B9">
        <w:rPr>
          <w:rFonts w:eastAsia="Times New Roman"/>
        </w:rPr>
        <w:t xml:space="preserve"> (</w:t>
      </w:r>
      <w:r w:rsidR="009C68C2" w:rsidRPr="007879B9">
        <w:rPr>
          <w:shd w:val="clear" w:color="auto" w:fill="FFFFFF"/>
        </w:rPr>
        <w:t>Abalkhail, 2022)</w:t>
      </w:r>
      <w:r w:rsidR="007C4740" w:rsidRPr="007C4740">
        <w:rPr>
          <w:rFonts w:eastAsia="Times New Roman"/>
        </w:rPr>
        <w:t>.</w:t>
      </w:r>
    </w:p>
    <w:p w14:paraId="2434A4DE" w14:textId="53B5075C" w:rsidR="007C4740" w:rsidRPr="007879B9" w:rsidRDefault="0082378B" w:rsidP="00854282">
      <w:pPr>
        <w:widowControl w:val="0"/>
        <w:spacing w:line="360" w:lineRule="auto"/>
        <w:jc w:val="both"/>
        <w:divId w:val="1793132635"/>
        <w:rPr>
          <w:rFonts w:eastAsia="Times New Roman"/>
        </w:rPr>
      </w:pPr>
      <w:r w:rsidRPr="007879B9">
        <w:rPr>
          <w:rFonts w:eastAsia="Arial"/>
        </w:rPr>
        <w:t>Dysfunctional</w:t>
      </w:r>
      <w:r w:rsidRPr="007879B9">
        <w:rPr>
          <w:rFonts w:eastAsia="Arial"/>
          <w:b/>
          <w:bCs/>
        </w:rPr>
        <w:t xml:space="preserve"> </w:t>
      </w:r>
      <w:r w:rsidRPr="007C4740">
        <w:rPr>
          <w:rFonts w:eastAsia="Times New Roman"/>
        </w:rPr>
        <w:t>employee turnover</w:t>
      </w:r>
      <w:r w:rsidR="00B50135" w:rsidRPr="007879B9">
        <w:rPr>
          <w:rFonts w:eastAsia="Times New Roman"/>
        </w:rPr>
        <w:t xml:space="preserve"> also results in i</w:t>
      </w:r>
      <w:r w:rsidR="007C4740" w:rsidRPr="007C4740">
        <w:rPr>
          <w:rFonts w:eastAsia="Times New Roman"/>
        </w:rPr>
        <w:t xml:space="preserve">ncreased </w:t>
      </w:r>
      <w:r w:rsidR="00B50135" w:rsidRPr="007879B9">
        <w:rPr>
          <w:rFonts w:eastAsia="Times New Roman"/>
        </w:rPr>
        <w:t>w</w:t>
      </w:r>
      <w:r w:rsidR="007C4740" w:rsidRPr="007C4740">
        <w:rPr>
          <w:rFonts w:eastAsia="Times New Roman"/>
        </w:rPr>
        <w:t xml:space="preserve">orkload for </w:t>
      </w:r>
      <w:r w:rsidR="00B50135" w:rsidRPr="007879B9">
        <w:rPr>
          <w:rFonts w:eastAsia="Times New Roman"/>
        </w:rPr>
        <w:t>r</w:t>
      </w:r>
      <w:r w:rsidR="007C4740" w:rsidRPr="007C4740">
        <w:rPr>
          <w:rFonts w:eastAsia="Times New Roman"/>
        </w:rPr>
        <w:t xml:space="preserve">emaining </w:t>
      </w:r>
      <w:r w:rsidR="00B50135" w:rsidRPr="007879B9">
        <w:rPr>
          <w:rFonts w:eastAsia="Times New Roman"/>
        </w:rPr>
        <w:t>e</w:t>
      </w:r>
      <w:r w:rsidR="007C4740" w:rsidRPr="007C4740">
        <w:rPr>
          <w:rFonts w:eastAsia="Times New Roman"/>
        </w:rPr>
        <w:t>mployees</w:t>
      </w:r>
      <w:r w:rsidR="00B50135" w:rsidRPr="007879B9">
        <w:rPr>
          <w:rFonts w:eastAsia="Times New Roman"/>
        </w:rPr>
        <w:t>.</w:t>
      </w:r>
      <w:r w:rsidR="007C4740" w:rsidRPr="007C4740">
        <w:rPr>
          <w:rFonts w:eastAsia="Times New Roman"/>
        </w:rPr>
        <w:t xml:space="preserve"> When employees leave, their responsibilities often need to be distributed among the remaining team members. This can lead to increased workloads, stress, and burnout, potentially causing a domino effect of further resignations</w:t>
      </w:r>
      <w:r w:rsidR="009C68C2" w:rsidRPr="007879B9">
        <w:rPr>
          <w:rFonts w:eastAsia="Times New Roman"/>
        </w:rPr>
        <w:t xml:space="preserve"> (</w:t>
      </w:r>
      <w:r w:rsidR="009C68C2" w:rsidRPr="007879B9">
        <w:rPr>
          <w:shd w:val="clear" w:color="auto" w:fill="FFFFFF"/>
        </w:rPr>
        <w:t>Abalkhail, 2022)</w:t>
      </w:r>
      <w:r w:rsidR="007C4740" w:rsidRPr="007C4740">
        <w:rPr>
          <w:rFonts w:eastAsia="Times New Roman"/>
        </w:rPr>
        <w:t>.</w:t>
      </w:r>
      <w:r w:rsidR="00B50135" w:rsidRPr="007879B9">
        <w:rPr>
          <w:rFonts w:eastAsia="Times New Roman"/>
        </w:rPr>
        <w:t xml:space="preserve"> The org</w:t>
      </w:r>
      <w:r w:rsidR="007C4740" w:rsidRPr="007C4740">
        <w:rPr>
          <w:rFonts w:eastAsia="Times New Roman"/>
        </w:rPr>
        <w:t xml:space="preserve">anizational </w:t>
      </w:r>
      <w:r w:rsidR="00B50135" w:rsidRPr="007879B9">
        <w:rPr>
          <w:rFonts w:eastAsia="Times New Roman"/>
        </w:rPr>
        <w:t>c</w:t>
      </w:r>
      <w:r w:rsidR="007C4740" w:rsidRPr="007C4740">
        <w:rPr>
          <w:rFonts w:eastAsia="Times New Roman"/>
        </w:rPr>
        <w:t>ulture</w:t>
      </w:r>
      <w:r w:rsidR="00B50135" w:rsidRPr="007879B9">
        <w:rPr>
          <w:rFonts w:eastAsia="Times New Roman"/>
        </w:rPr>
        <w:t xml:space="preserve"> also gets affected as well as the company</w:t>
      </w:r>
      <w:r w:rsidR="007C4740" w:rsidRPr="007C4740">
        <w:rPr>
          <w:rFonts w:eastAsia="Times New Roman"/>
        </w:rPr>
        <w:t xml:space="preserve"> values. It may create an atmosphere of mistrust and unease, as employees may question why their colleagues are leaving. An unhealthy work environment can deter potential new hires and contribute to a cycle of continuous turnover.</w:t>
      </w:r>
    </w:p>
    <w:p w14:paraId="12A59A5D" w14:textId="568160E8" w:rsidR="007C4740" w:rsidRPr="007C4740" w:rsidRDefault="00B50135" w:rsidP="00854282">
      <w:pPr>
        <w:widowControl w:val="0"/>
        <w:spacing w:line="360" w:lineRule="auto"/>
        <w:jc w:val="both"/>
        <w:divId w:val="1793132635"/>
        <w:rPr>
          <w:rFonts w:eastAsia="Times New Roman"/>
        </w:rPr>
      </w:pPr>
      <w:r w:rsidRPr="007879B9">
        <w:rPr>
          <w:rFonts w:eastAsia="Times New Roman"/>
        </w:rPr>
        <w:t>This negative trend also comes with an impact of financial costs</w:t>
      </w:r>
      <w:r w:rsidR="009C68C2" w:rsidRPr="007879B9">
        <w:rPr>
          <w:rFonts w:eastAsia="Times New Roman"/>
        </w:rPr>
        <w:t xml:space="preserve"> (</w:t>
      </w:r>
      <w:r w:rsidR="009C68C2" w:rsidRPr="007879B9">
        <w:rPr>
          <w:shd w:val="clear" w:color="auto" w:fill="FFFFFF"/>
        </w:rPr>
        <w:t>Abalkhail, 2022)</w:t>
      </w:r>
      <w:r w:rsidRPr="007879B9">
        <w:rPr>
          <w:rFonts w:eastAsia="Times New Roman"/>
        </w:rPr>
        <w:t xml:space="preserve">. </w:t>
      </w:r>
      <w:r w:rsidR="007C4740" w:rsidRPr="007C4740">
        <w:rPr>
          <w:rFonts w:eastAsia="Times New Roman"/>
        </w:rPr>
        <w:t>Dysfunctional employee turnover incurs financial costs related to recruitment, selection, and training of new employees. Additionally, productivity may be temporarily affected as new hires become acclimated to their roles. These financial strains can be particularly significant for smaller organizations or those operating on tight budgets.</w:t>
      </w:r>
    </w:p>
    <w:p w14:paraId="6F59B536" w14:textId="77777777" w:rsidR="000836A8" w:rsidRPr="007879B9" w:rsidRDefault="00B50135" w:rsidP="00CB7A4B">
      <w:pPr>
        <w:widowControl w:val="0"/>
        <w:numPr>
          <w:ilvl w:val="0"/>
          <w:numId w:val="2"/>
        </w:numPr>
        <w:spacing w:line="360" w:lineRule="auto"/>
        <w:ind w:left="1200"/>
        <w:jc w:val="both"/>
        <w:divId w:val="1793132635"/>
        <w:rPr>
          <w:rFonts w:eastAsia="Arial"/>
          <w:b/>
          <w:bCs/>
        </w:rPr>
      </w:pPr>
      <w:r w:rsidRPr="007879B9">
        <w:rPr>
          <w:rFonts w:eastAsia="Arial"/>
          <w:b/>
          <w:bCs/>
        </w:rPr>
        <w:t xml:space="preserve">An </w:t>
      </w:r>
      <w:r w:rsidR="00C40B49" w:rsidRPr="007879B9">
        <w:rPr>
          <w:rFonts w:eastAsia="Arial"/>
          <w:b/>
          <w:bCs/>
        </w:rPr>
        <w:t>assess</w:t>
      </w:r>
      <w:r w:rsidRPr="007879B9">
        <w:rPr>
          <w:rFonts w:eastAsia="Arial"/>
          <w:b/>
          <w:bCs/>
        </w:rPr>
        <w:t xml:space="preserve">ment of </w:t>
      </w:r>
      <w:r w:rsidR="00C40B49" w:rsidRPr="007879B9">
        <w:rPr>
          <w:rFonts w:eastAsia="Arial"/>
          <w:b/>
          <w:bCs/>
        </w:rPr>
        <w:t>suitable types of contractual arrangements dependent on specific workforce need.</w:t>
      </w:r>
    </w:p>
    <w:p w14:paraId="110FBF57" w14:textId="19B001FA" w:rsidR="000836A8" w:rsidRPr="007879B9" w:rsidRDefault="00D405B2" w:rsidP="00854282">
      <w:pPr>
        <w:widowControl w:val="0"/>
        <w:spacing w:line="360" w:lineRule="auto"/>
        <w:jc w:val="both"/>
        <w:divId w:val="1793132635"/>
        <w:rPr>
          <w:rFonts w:eastAsia="Arial"/>
          <w:b/>
          <w:bCs/>
        </w:rPr>
      </w:pPr>
      <w:r w:rsidRPr="00D405B2">
        <w:rPr>
          <w:rFonts w:eastAsia="Times New Roman"/>
        </w:rPr>
        <w:t>Full-Time Employment Contracts: This is the traditional and most common type of employment arrangement where individuals work for the organization as regular employees. Full-time contracts provide stability and long-term commitment from employees</w:t>
      </w:r>
      <w:r w:rsidR="009E0578" w:rsidRPr="007879B9">
        <w:rPr>
          <w:rFonts w:eastAsia="Times New Roman"/>
        </w:rPr>
        <w:t xml:space="preserve"> (</w:t>
      </w:r>
      <w:r w:rsidR="009E0578" w:rsidRPr="007879B9">
        <w:rPr>
          <w:shd w:val="clear" w:color="auto" w:fill="FFFFFF"/>
        </w:rPr>
        <w:t>Roobol &amp; Koster, 2020).</w:t>
      </w:r>
      <w:r w:rsidRPr="00D405B2">
        <w:rPr>
          <w:rFonts w:eastAsia="Times New Roman"/>
        </w:rPr>
        <w:t xml:space="preserve"> They are suitable for core team members, positions that require continuous presence, and roles with specific responsibilities that demand long-term dedication.</w:t>
      </w:r>
    </w:p>
    <w:p w14:paraId="3EB8F3EC" w14:textId="713F63F5" w:rsidR="000836A8" w:rsidRPr="007879B9" w:rsidRDefault="00D405B2" w:rsidP="00854282">
      <w:pPr>
        <w:widowControl w:val="0"/>
        <w:spacing w:line="360" w:lineRule="auto"/>
        <w:jc w:val="both"/>
        <w:divId w:val="1793132635"/>
        <w:rPr>
          <w:rFonts w:eastAsia="Arial"/>
          <w:b/>
          <w:bCs/>
        </w:rPr>
      </w:pPr>
      <w:r w:rsidRPr="00D405B2">
        <w:rPr>
          <w:rFonts w:eastAsia="Times New Roman"/>
        </w:rPr>
        <w:t>Part-Time Contracts: Part-time contracts are ideal when the organization needs workers for a limited number of hours per week or on specific days. They are cost-effective and flexible, making them suitable for roles with variable workloads or tasks that do not require a full-time commitment</w:t>
      </w:r>
      <w:r w:rsidR="009E0578" w:rsidRPr="007879B9">
        <w:rPr>
          <w:rFonts w:eastAsia="Times New Roman"/>
        </w:rPr>
        <w:t xml:space="preserve"> </w:t>
      </w:r>
      <w:r w:rsidR="009E0578" w:rsidRPr="007879B9">
        <w:rPr>
          <w:shd w:val="clear" w:color="auto" w:fill="FFFFFF"/>
        </w:rPr>
        <w:t>R(oobol &amp; Koster, 2020)</w:t>
      </w:r>
      <w:r w:rsidRPr="00D405B2">
        <w:rPr>
          <w:rFonts w:eastAsia="Times New Roman"/>
        </w:rPr>
        <w:t>.</w:t>
      </w:r>
    </w:p>
    <w:p w14:paraId="19028153" w14:textId="48357736" w:rsidR="00960047" w:rsidRPr="007879B9" w:rsidRDefault="00D405B2" w:rsidP="00854282">
      <w:pPr>
        <w:widowControl w:val="0"/>
        <w:spacing w:line="360" w:lineRule="auto"/>
        <w:jc w:val="both"/>
        <w:divId w:val="1793132635"/>
        <w:rPr>
          <w:rFonts w:eastAsia="Times New Roman"/>
        </w:rPr>
      </w:pPr>
      <w:r w:rsidRPr="00D405B2">
        <w:rPr>
          <w:rFonts w:eastAsia="Times New Roman"/>
        </w:rPr>
        <w:t>Fixed-Term Contracts: Fixed-term contracts are appropriate for projects or positions with a defined end date</w:t>
      </w:r>
      <w:r w:rsidR="009E0578" w:rsidRPr="007879B9">
        <w:rPr>
          <w:rFonts w:eastAsia="Times New Roman"/>
        </w:rPr>
        <w:t xml:space="preserve"> (</w:t>
      </w:r>
      <w:r w:rsidR="009E0578" w:rsidRPr="007879B9">
        <w:rPr>
          <w:shd w:val="clear" w:color="auto" w:fill="FFFFFF"/>
        </w:rPr>
        <w:t>Roobol &amp; Koster, 2020)</w:t>
      </w:r>
      <w:r w:rsidRPr="00D405B2">
        <w:rPr>
          <w:rFonts w:eastAsia="Times New Roman"/>
        </w:rPr>
        <w:t>. These contracts provide flexibility and allow organizations to hire skilled professionals for the duration of a specific project, without the obligation of ongoing employment beyond the project's completion</w:t>
      </w:r>
      <w:r w:rsidR="00960047" w:rsidRPr="007879B9">
        <w:rPr>
          <w:rFonts w:eastAsia="Times New Roman"/>
        </w:rPr>
        <w:t>.</w:t>
      </w:r>
    </w:p>
    <w:p w14:paraId="134588E1" w14:textId="4F5699B4" w:rsidR="00960047" w:rsidRPr="007879B9" w:rsidRDefault="00D405B2" w:rsidP="00854282">
      <w:pPr>
        <w:widowControl w:val="0"/>
        <w:spacing w:line="360" w:lineRule="auto"/>
        <w:jc w:val="both"/>
        <w:divId w:val="1793132635"/>
        <w:rPr>
          <w:rFonts w:eastAsia="Arial"/>
          <w:b/>
          <w:bCs/>
        </w:rPr>
      </w:pPr>
      <w:r w:rsidRPr="00D405B2">
        <w:rPr>
          <w:rFonts w:eastAsia="Times New Roman"/>
        </w:rPr>
        <w:t>Temporary Contracts: Temporary contracts are best suited for short-term needs or temporary workload spikes. Temporary workers are typically hired through staffing agencies or as freelancers. This arrangement is suitable for covering staff absences, seasonal demands, or managing specific projects</w:t>
      </w:r>
      <w:r w:rsidR="004132AA" w:rsidRPr="007879B9">
        <w:rPr>
          <w:rFonts w:eastAsia="Times New Roman"/>
        </w:rPr>
        <w:t xml:space="preserve"> (</w:t>
      </w:r>
      <w:r w:rsidR="004132AA" w:rsidRPr="007879B9">
        <w:rPr>
          <w:shd w:val="clear" w:color="auto" w:fill="FFFFFF"/>
        </w:rPr>
        <w:t>Roobol &amp; Koster, 2020</w:t>
      </w:r>
      <w:r w:rsidRPr="00D405B2">
        <w:rPr>
          <w:rFonts w:eastAsia="Times New Roman"/>
        </w:rPr>
        <w:t>.</w:t>
      </w:r>
    </w:p>
    <w:p w14:paraId="2081CC10" w14:textId="77777777" w:rsidR="00960047" w:rsidRPr="007879B9" w:rsidRDefault="00D405B2" w:rsidP="00854282">
      <w:pPr>
        <w:widowControl w:val="0"/>
        <w:spacing w:line="360" w:lineRule="auto"/>
        <w:jc w:val="both"/>
        <w:divId w:val="1793132635"/>
        <w:rPr>
          <w:rFonts w:eastAsia="Arial"/>
          <w:b/>
          <w:bCs/>
        </w:rPr>
      </w:pPr>
      <w:r w:rsidRPr="00D405B2">
        <w:rPr>
          <w:rFonts w:eastAsia="Times New Roman"/>
        </w:rPr>
        <w:t>Freelance or Independent Contractor Agreements: Hiring freelancers or independent contractors is advantageous when organizations need specialized skills or expertise for short-term assignments. Freelancers work on a project-by-project basis, providing flexibility and cost-effectiveness for tasks that require specialized knowledge.</w:t>
      </w:r>
    </w:p>
    <w:p w14:paraId="6A00F9AE" w14:textId="0D0DA34D" w:rsidR="00D405B2" w:rsidRPr="00D405B2" w:rsidRDefault="00D405B2" w:rsidP="00854282">
      <w:pPr>
        <w:widowControl w:val="0"/>
        <w:spacing w:line="360" w:lineRule="auto"/>
        <w:jc w:val="both"/>
        <w:divId w:val="1793132635"/>
        <w:rPr>
          <w:rFonts w:eastAsia="Arial"/>
          <w:b/>
          <w:bCs/>
        </w:rPr>
      </w:pPr>
      <w:r w:rsidRPr="00D405B2">
        <w:rPr>
          <w:rFonts w:eastAsia="Times New Roman"/>
        </w:rPr>
        <w:t>Outsourcing and Consulting Contracts: When specific functions or tasks are not part of the core business, organizations can opt for outsourcing or consulting contracts. This allows them to delegate non-core functions to external service providers or consultants, leveraging their expertise while focusing on core competencies</w:t>
      </w:r>
      <w:r w:rsidR="004132AA" w:rsidRPr="007879B9">
        <w:rPr>
          <w:rFonts w:eastAsia="Times New Roman"/>
        </w:rPr>
        <w:t xml:space="preserve"> (</w:t>
      </w:r>
      <w:r w:rsidR="004132AA" w:rsidRPr="007879B9">
        <w:rPr>
          <w:shd w:val="clear" w:color="auto" w:fill="FFFFFF"/>
        </w:rPr>
        <w:t>Roobol &amp; Koster, 2020</w:t>
      </w:r>
      <w:r w:rsidRPr="00D405B2">
        <w:rPr>
          <w:rFonts w:eastAsia="Times New Roman"/>
        </w:rPr>
        <w:t>.</w:t>
      </w:r>
      <w:r w:rsidRPr="00D405B2">
        <w:rPr>
          <w:rFonts w:eastAsia="Times New Roman"/>
          <w:vanish/>
        </w:rPr>
        <w:t>Top of Form</w:t>
      </w:r>
    </w:p>
    <w:p w14:paraId="2C4365AF" w14:textId="77777777" w:rsidR="00A05FFB" w:rsidRPr="007879B9" w:rsidRDefault="00023029" w:rsidP="00CB7A4B">
      <w:pPr>
        <w:pStyle w:val="ListParagraph"/>
        <w:widowControl w:val="0"/>
        <w:numPr>
          <w:ilvl w:val="0"/>
          <w:numId w:val="2"/>
        </w:numPr>
        <w:spacing w:line="360" w:lineRule="auto"/>
        <w:ind w:left="1200"/>
        <w:jc w:val="both"/>
        <w:divId w:val="1793132635"/>
        <w:rPr>
          <w:rFonts w:eastAsia="Arial"/>
          <w:b/>
          <w:bCs/>
        </w:rPr>
      </w:pPr>
      <w:r w:rsidRPr="007879B9">
        <w:rPr>
          <w:rFonts w:eastAsia="Arial"/>
          <w:b/>
          <w:bCs/>
        </w:rPr>
        <w:t>D</w:t>
      </w:r>
      <w:r w:rsidR="00C40B49" w:rsidRPr="007879B9">
        <w:rPr>
          <w:rFonts w:eastAsia="Arial"/>
          <w:b/>
          <w:bCs/>
        </w:rPr>
        <w:t>ifferen</w:t>
      </w:r>
      <w:r w:rsidRPr="007879B9">
        <w:rPr>
          <w:rFonts w:eastAsia="Arial"/>
          <w:b/>
          <w:bCs/>
        </w:rPr>
        <w:t xml:space="preserve">ce </w:t>
      </w:r>
      <w:r w:rsidR="00C40B49" w:rsidRPr="007879B9">
        <w:rPr>
          <w:rFonts w:eastAsia="Arial"/>
          <w:b/>
          <w:bCs/>
        </w:rPr>
        <w:t>between express terms and implied terms</w:t>
      </w:r>
      <w:r w:rsidRPr="007879B9">
        <w:rPr>
          <w:rFonts w:eastAsia="Arial"/>
          <w:b/>
          <w:bCs/>
        </w:rPr>
        <w:t xml:space="preserve"> in contracts</w:t>
      </w:r>
    </w:p>
    <w:p w14:paraId="63D2CB12" w14:textId="2AB2A39B" w:rsidR="00A05FFB" w:rsidRPr="007879B9" w:rsidRDefault="00A05FFB" w:rsidP="00854282">
      <w:pPr>
        <w:widowControl w:val="0"/>
        <w:spacing w:line="360" w:lineRule="auto"/>
        <w:jc w:val="both"/>
        <w:divId w:val="1793132635"/>
        <w:rPr>
          <w:rFonts w:eastAsia="Arial"/>
          <w:b/>
          <w:bCs/>
        </w:rPr>
      </w:pPr>
      <w:r w:rsidRPr="007879B9">
        <w:rPr>
          <w:rFonts w:eastAsia="Times New Roman"/>
        </w:rPr>
        <w:t xml:space="preserve"> Express terms are specific clauses and provisions explicitly agreed upon and stated in writing or verbally by the parties at the time of contract formation</w:t>
      </w:r>
      <w:r w:rsidR="001D1F8A" w:rsidRPr="007879B9">
        <w:rPr>
          <w:rFonts w:eastAsia="Times New Roman"/>
        </w:rPr>
        <w:t xml:space="preserve"> (</w:t>
      </w:r>
      <w:r w:rsidR="001D1F8A" w:rsidRPr="007879B9">
        <w:rPr>
          <w:shd w:val="clear" w:color="auto" w:fill="FFFFFF"/>
        </w:rPr>
        <w:t>Bloch &amp; Brearley, 2018).</w:t>
      </w:r>
      <w:r w:rsidRPr="007879B9">
        <w:rPr>
          <w:rFonts w:eastAsia="Times New Roman"/>
        </w:rPr>
        <w:t xml:space="preserve">. These terms can be either written in the contract document or verbally communicated and agreed upon during negotiation. </w:t>
      </w:r>
      <w:r w:rsidRPr="00A05FFB">
        <w:rPr>
          <w:rFonts w:eastAsia="Times New Roman"/>
        </w:rPr>
        <w:t>Express terms are intended to be clear and unambiguous, leaving no room for uncertainty or misunderstanding regarding the parties' rights and obligations. Express terms are given significant legal weight, and they form the basis of the contractual relationship</w:t>
      </w:r>
      <w:r w:rsidR="001D1F8A" w:rsidRPr="007879B9">
        <w:rPr>
          <w:rFonts w:eastAsia="Times New Roman"/>
        </w:rPr>
        <w:t xml:space="preserve"> (</w:t>
      </w:r>
      <w:r w:rsidR="001D1F8A" w:rsidRPr="007879B9">
        <w:rPr>
          <w:shd w:val="clear" w:color="auto" w:fill="FFFFFF"/>
        </w:rPr>
        <w:t>Bloch &amp; Brearley, 2018)</w:t>
      </w:r>
      <w:r w:rsidRPr="00A05FFB">
        <w:rPr>
          <w:rFonts w:eastAsia="Times New Roman"/>
        </w:rPr>
        <w:t>. Courts will enforce express terms as long as they are lawful and not unconscionable</w:t>
      </w:r>
      <w:r w:rsidRPr="007879B9">
        <w:rPr>
          <w:rFonts w:eastAsia="Times New Roman"/>
        </w:rPr>
        <w:t xml:space="preserve">. </w:t>
      </w:r>
      <w:r w:rsidRPr="00A05FFB">
        <w:rPr>
          <w:rFonts w:eastAsia="Times New Roman"/>
        </w:rPr>
        <w:t>Since express terms are documented or explicitly communicated, they are easier to prove in case of a dispute, as there is a written or oral record of the agreed-upon terms.</w:t>
      </w:r>
    </w:p>
    <w:p w14:paraId="0E55A241" w14:textId="34469049" w:rsidR="00A05FFB" w:rsidRPr="007879B9" w:rsidRDefault="00A05FFB" w:rsidP="00854282">
      <w:pPr>
        <w:widowControl w:val="0"/>
        <w:spacing w:line="360" w:lineRule="auto"/>
        <w:jc w:val="both"/>
        <w:divId w:val="1793132635"/>
        <w:rPr>
          <w:rFonts w:eastAsia="Arial"/>
          <w:b/>
          <w:bCs/>
        </w:rPr>
      </w:pPr>
      <w:r w:rsidRPr="00A05FFB">
        <w:rPr>
          <w:rFonts w:eastAsia="Times New Roman"/>
        </w:rPr>
        <w:t xml:space="preserve">Implied terms </w:t>
      </w:r>
      <w:r w:rsidRPr="007879B9">
        <w:rPr>
          <w:rFonts w:eastAsia="Times New Roman"/>
        </w:rPr>
        <w:t xml:space="preserve">on the other hand </w:t>
      </w:r>
      <w:r w:rsidRPr="00A05FFB">
        <w:rPr>
          <w:rFonts w:eastAsia="Times New Roman"/>
        </w:rPr>
        <w:t>are not expressly stated in the contract, but they are nonetheless deemed to be part of the agreement by law, based on the circumstances, custom, or the parties' conduct</w:t>
      </w:r>
      <w:r w:rsidR="001D1F8A" w:rsidRPr="007879B9">
        <w:rPr>
          <w:rFonts w:eastAsia="Times New Roman"/>
        </w:rPr>
        <w:t xml:space="preserve"> (</w:t>
      </w:r>
      <w:r w:rsidR="001D1F8A" w:rsidRPr="007879B9">
        <w:rPr>
          <w:shd w:val="clear" w:color="auto" w:fill="FFFFFF"/>
        </w:rPr>
        <w:t>Bloch &amp; Brearley, 2018)</w:t>
      </w:r>
      <w:r w:rsidRPr="00A05FFB">
        <w:rPr>
          <w:rFonts w:eastAsia="Times New Roman"/>
        </w:rPr>
        <w:t>.</w:t>
      </w:r>
      <w:r w:rsidRPr="007879B9">
        <w:rPr>
          <w:rFonts w:eastAsia="Arial"/>
          <w:b/>
          <w:bCs/>
        </w:rPr>
        <w:t xml:space="preserve"> </w:t>
      </w:r>
      <w:r w:rsidRPr="00A05FFB">
        <w:rPr>
          <w:rFonts w:eastAsia="Times New Roman"/>
        </w:rPr>
        <w:t>Implied terms can be either implied based on the specific circumstances and conduct of the parties or implied in law (based on legal principles and statutes</w:t>
      </w:r>
      <w:r w:rsidRPr="007879B9">
        <w:rPr>
          <w:rFonts w:eastAsia="Times New Roman"/>
        </w:rPr>
        <w:t>.</w:t>
      </w:r>
      <w:r w:rsidRPr="00A05FFB">
        <w:rPr>
          <w:rFonts w:eastAsia="Times New Roman"/>
        </w:rPr>
        <w:t xml:space="preserve"> Implied terms are typically necessary to give business efficacy to the contract or to reflect the presumed intentions of the parties, even if those intentions were not explicitly stated</w:t>
      </w:r>
      <w:r w:rsidR="001D1F8A" w:rsidRPr="007879B9">
        <w:rPr>
          <w:rFonts w:eastAsia="Times New Roman"/>
        </w:rPr>
        <w:t xml:space="preserve"> (</w:t>
      </w:r>
      <w:r w:rsidR="001D1F8A" w:rsidRPr="007879B9">
        <w:rPr>
          <w:shd w:val="clear" w:color="auto" w:fill="FFFFFF"/>
        </w:rPr>
        <w:t>Bloch &amp; Brearley, 2018)</w:t>
      </w:r>
      <w:r w:rsidRPr="00A05FFB">
        <w:rPr>
          <w:rFonts w:eastAsia="Times New Roman"/>
        </w:rPr>
        <w:t>.</w:t>
      </w:r>
      <w:r w:rsidRPr="007879B9">
        <w:rPr>
          <w:rFonts w:eastAsia="Arial"/>
          <w:b/>
          <w:bCs/>
        </w:rPr>
        <w:t xml:space="preserve"> </w:t>
      </w:r>
      <w:r w:rsidRPr="00A05FFB">
        <w:rPr>
          <w:rFonts w:eastAsia="Times New Roman"/>
        </w:rPr>
        <w:t>Common examples of implied terms include those related to quality, fitness for purpose, and a duty to perform services with reasonable care and skill.</w:t>
      </w:r>
    </w:p>
    <w:p w14:paraId="116C28FA" w14:textId="77777777" w:rsidR="00C22A27" w:rsidRPr="007879B9" w:rsidRDefault="00A05FFB" w:rsidP="00CB7A4B">
      <w:pPr>
        <w:pStyle w:val="ListParagraph"/>
        <w:widowControl w:val="0"/>
        <w:numPr>
          <w:ilvl w:val="0"/>
          <w:numId w:val="2"/>
        </w:numPr>
        <w:spacing w:line="360" w:lineRule="auto"/>
        <w:ind w:left="1200"/>
        <w:jc w:val="both"/>
        <w:divId w:val="1793132635"/>
        <w:rPr>
          <w:rFonts w:eastAsia="Arial"/>
          <w:b/>
          <w:bCs/>
        </w:rPr>
      </w:pPr>
      <w:r w:rsidRPr="007879B9">
        <w:rPr>
          <w:rFonts w:eastAsia="Arial"/>
          <w:b/>
          <w:bCs/>
        </w:rPr>
        <w:t>E</w:t>
      </w:r>
      <w:r w:rsidR="00C40B49" w:rsidRPr="007879B9">
        <w:rPr>
          <w:rFonts w:eastAsia="Arial"/>
          <w:b/>
          <w:bCs/>
        </w:rPr>
        <w:t>xpla</w:t>
      </w:r>
      <w:r w:rsidRPr="007879B9">
        <w:rPr>
          <w:rFonts w:eastAsia="Arial"/>
          <w:b/>
          <w:bCs/>
        </w:rPr>
        <w:t xml:space="preserve">nation of </w:t>
      </w:r>
      <w:r w:rsidR="00C40B49" w:rsidRPr="007879B9">
        <w:rPr>
          <w:rFonts w:eastAsia="Arial"/>
          <w:b/>
          <w:bCs/>
        </w:rPr>
        <w:t>the components and two benefits of effective onboarding</w:t>
      </w:r>
    </w:p>
    <w:p w14:paraId="4031117B" w14:textId="4FC9ACC0" w:rsidR="008E1DB6" w:rsidRPr="007879B9" w:rsidRDefault="00C22A27" w:rsidP="00854282">
      <w:pPr>
        <w:widowControl w:val="0"/>
        <w:spacing w:line="360" w:lineRule="auto"/>
        <w:jc w:val="both"/>
        <w:divId w:val="1793132635"/>
        <w:rPr>
          <w:rFonts w:eastAsia="Times New Roman"/>
        </w:rPr>
      </w:pPr>
      <w:r w:rsidRPr="007879B9">
        <w:rPr>
          <w:rFonts w:eastAsia="Times New Roman"/>
        </w:rPr>
        <w:t>Effective onboarding encompasses several key components that ensure new employees integrate smoothly into the organization. First, clear communication about job roles, responsibilities, and company values is crucial</w:t>
      </w:r>
      <w:r w:rsidR="00F16504" w:rsidRPr="007879B9">
        <w:rPr>
          <w:rFonts w:eastAsia="Times New Roman"/>
        </w:rPr>
        <w:t xml:space="preserve"> (</w:t>
      </w:r>
      <w:r w:rsidR="00F16504" w:rsidRPr="007879B9">
        <w:rPr>
          <w:shd w:val="clear" w:color="auto" w:fill="FFFFFF"/>
        </w:rPr>
        <w:t>Ozenc &amp; Hagan, 2019). </w:t>
      </w:r>
      <w:r w:rsidRPr="007879B9">
        <w:rPr>
          <w:rFonts w:eastAsia="Times New Roman"/>
        </w:rPr>
        <w:t>Second, providing comprehensive training and resources equips new hires with the necessary skills and knowledge to excel in their roles. Third, fostering a welcoming and supportive work environment enhances the onboarding experience. Fourth, assigning mentors or buddies helps new employees acclimate to the workplace culture and build relationships. Lastly, ongoing feedback and check-ins facilitate continuous improvement and address any concerns promptly. By addressing these components, organizations can create a positive onboarding experience, leading to increased employee engagement, productivity, and retention</w:t>
      </w:r>
      <w:r w:rsidR="00F16504" w:rsidRPr="007879B9">
        <w:rPr>
          <w:rFonts w:eastAsia="Times New Roman"/>
        </w:rPr>
        <w:t xml:space="preserve"> (</w:t>
      </w:r>
      <w:r w:rsidR="00F16504" w:rsidRPr="007879B9">
        <w:rPr>
          <w:shd w:val="clear" w:color="auto" w:fill="FFFFFF"/>
        </w:rPr>
        <w:t>Ozenc &amp; Hagan, 2019). </w:t>
      </w:r>
    </w:p>
    <w:p w14:paraId="4AF6EC14" w14:textId="7F480902" w:rsidR="008E1DB6" w:rsidRPr="008E1DB6" w:rsidRDefault="008E1DB6" w:rsidP="00854282">
      <w:pPr>
        <w:widowControl w:val="0"/>
        <w:spacing w:line="360" w:lineRule="auto"/>
        <w:jc w:val="both"/>
        <w:divId w:val="1793132635"/>
        <w:rPr>
          <w:rFonts w:eastAsia="Times New Roman"/>
        </w:rPr>
      </w:pPr>
      <w:r w:rsidRPr="008E1DB6">
        <w:rPr>
          <w:rFonts w:eastAsia="Times New Roman"/>
        </w:rPr>
        <w:t>Effective onboarding offers two significant benefits. First, it accelerates the integration of new employees into the organization, leading to faster productivity and job performance</w:t>
      </w:r>
      <w:r w:rsidR="00F16504" w:rsidRPr="007879B9">
        <w:rPr>
          <w:rFonts w:eastAsia="Times New Roman"/>
        </w:rPr>
        <w:t xml:space="preserve"> (</w:t>
      </w:r>
      <w:r w:rsidR="00F16504" w:rsidRPr="007879B9">
        <w:rPr>
          <w:shd w:val="clear" w:color="auto" w:fill="FFFFFF"/>
        </w:rPr>
        <w:t>Ozenc &amp; Hagan, 2019)</w:t>
      </w:r>
      <w:r w:rsidRPr="008E1DB6">
        <w:rPr>
          <w:rFonts w:eastAsia="Times New Roman"/>
        </w:rPr>
        <w:t>. Secondly, it enhances employee satisfaction and engagement, increasing retention rates and reducing the likelihood of early turnover. By providing a smooth transition and a positive first impression, effective onboarding sets the stage for long-term success, benefiting both the employee and the organization.</w:t>
      </w:r>
    </w:p>
    <w:p w14:paraId="5B88BB4D" w14:textId="77777777" w:rsidR="008E1DB6" w:rsidRPr="007879B9" w:rsidRDefault="008E1DB6" w:rsidP="00854282">
      <w:pPr>
        <w:widowControl w:val="0"/>
        <w:spacing w:line="360" w:lineRule="auto"/>
        <w:jc w:val="both"/>
        <w:divId w:val="1793132635"/>
        <w:rPr>
          <w:rFonts w:eastAsia="Arial"/>
          <w:b/>
          <w:bCs/>
        </w:rPr>
      </w:pPr>
    </w:p>
    <w:p w14:paraId="25DC0085" w14:textId="04E51054" w:rsidR="00061E56" w:rsidRPr="007879B9" w:rsidRDefault="00056B91" w:rsidP="00056B91">
      <w:pPr>
        <w:jc w:val="center"/>
        <w:divId w:val="1793132635"/>
        <w:rPr>
          <w:b/>
          <w:bCs/>
        </w:rPr>
      </w:pPr>
      <w:r w:rsidRPr="007879B9">
        <w:rPr>
          <w:b/>
          <w:bCs/>
        </w:rPr>
        <w:t>References</w:t>
      </w:r>
    </w:p>
    <w:p w14:paraId="68CF9098" w14:textId="73595F93" w:rsidR="009C68C2" w:rsidRPr="007879B9" w:rsidRDefault="009C68C2" w:rsidP="009C68C2">
      <w:pPr>
        <w:ind w:firstLine="0"/>
        <w:divId w:val="1793132635"/>
        <w:rPr>
          <w:b/>
          <w:bCs/>
        </w:rPr>
      </w:pPr>
      <w:r w:rsidRPr="007879B9">
        <w:rPr>
          <w:shd w:val="clear" w:color="auto" w:fill="FFFFFF"/>
        </w:rPr>
        <w:t xml:space="preserve">Abalkhail J. M. (2022). Dysfunctional leadership: investigating employee experiences </w:t>
      </w:r>
      <w:r w:rsidR="007879B9">
        <w:rPr>
          <w:shd w:val="clear" w:color="auto" w:fill="FFFFFF"/>
        </w:rPr>
        <w:tab/>
      </w:r>
      <w:r w:rsidR="007879B9">
        <w:rPr>
          <w:shd w:val="clear" w:color="auto" w:fill="FFFFFF"/>
        </w:rPr>
        <w:tab/>
      </w:r>
      <w:r w:rsidRPr="007879B9">
        <w:rPr>
          <w:shd w:val="clear" w:color="auto" w:fill="FFFFFF"/>
        </w:rPr>
        <w:t>with dysfunctional leaders. </w:t>
      </w:r>
      <w:r w:rsidRPr="007879B9">
        <w:rPr>
          <w:i/>
          <w:iCs/>
          <w:shd w:val="clear" w:color="auto" w:fill="FFFFFF"/>
        </w:rPr>
        <w:t>Career Development International</w:t>
      </w:r>
      <w:r w:rsidRPr="007879B9">
        <w:rPr>
          <w:shd w:val="clear" w:color="auto" w:fill="FFFFFF"/>
        </w:rPr>
        <w:t xml:space="preserve"> 301–324. </w:t>
      </w:r>
      <w:r w:rsidRPr="007879B9">
        <w:rPr>
          <w:shd w:val="clear" w:color="auto" w:fill="FFFFFF"/>
        </w:rPr>
        <w:tab/>
      </w:r>
      <w:r w:rsidRPr="007879B9">
        <w:rPr>
          <w:shd w:val="clear" w:color="auto" w:fill="FFFFFF"/>
        </w:rPr>
        <w:tab/>
      </w:r>
      <w:r w:rsidRPr="007879B9">
        <w:rPr>
          <w:shd w:val="clear" w:color="auto" w:fill="FFFFFF"/>
        </w:rPr>
        <w:tab/>
      </w:r>
      <w:r w:rsidRPr="007879B9">
        <w:rPr>
          <w:shd w:val="clear" w:color="auto" w:fill="FFFFFF"/>
        </w:rPr>
        <w:tab/>
        <w:t>https://doi.org/10.1108/CDI-04-2021-0109</w:t>
      </w:r>
    </w:p>
    <w:p w14:paraId="3372FE39" w14:textId="4D40113A" w:rsidR="00695F38" w:rsidRPr="007879B9" w:rsidRDefault="00695F38" w:rsidP="00695F38">
      <w:pPr>
        <w:ind w:firstLine="0"/>
        <w:divId w:val="1793132635"/>
        <w:rPr>
          <w:b/>
          <w:bCs/>
        </w:rPr>
      </w:pPr>
      <w:r w:rsidRPr="007879B9">
        <w:rPr>
          <w:shd w:val="clear" w:color="auto" w:fill="FFFFFF"/>
        </w:rPr>
        <w:t xml:space="preserve">Bartlow A. &amp; Harris T. B. (2021). Scaling for success: people priorities for high-growth </w:t>
      </w:r>
      <w:r w:rsidRPr="007879B9">
        <w:rPr>
          <w:shd w:val="clear" w:color="auto" w:fill="FFFFFF"/>
        </w:rPr>
        <w:tab/>
      </w:r>
      <w:r w:rsidRPr="007879B9">
        <w:rPr>
          <w:shd w:val="clear" w:color="auto" w:fill="FFFFFF"/>
        </w:rPr>
        <w:tab/>
      </w:r>
      <w:r w:rsidRPr="007879B9">
        <w:rPr>
          <w:shd w:val="clear" w:color="auto" w:fill="FFFFFF"/>
        </w:rPr>
        <w:tab/>
        <w:t>organizations (1st ed.). Columbia University Press.</w:t>
      </w:r>
    </w:p>
    <w:p w14:paraId="51DA5111" w14:textId="242643B8" w:rsidR="0077163F" w:rsidRPr="007879B9" w:rsidRDefault="0077163F" w:rsidP="0077163F">
      <w:pPr>
        <w:ind w:firstLine="0"/>
        <w:divId w:val="1793132635"/>
        <w:rPr>
          <w:shd w:val="clear" w:color="auto" w:fill="FFFFFF"/>
        </w:rPr>
      </w:pPr>
      <w:r w:rsidRPr="007879B9">
        <w:rPr>
          <w:shd w:val="clear" w:color="auto" w:fill="FFFFFF"/>
        </w:rPr>
        <w:t xml:space="preserve">Bechet T. P. (2008). Strategic staffing: a comprehensive system for effective workforce </w:t>
      </w:r>
      <w:r w:rsidRPr="007879B9">
        <w:rPr>
          <w:shd w:val="clear" w:color="auto" w:fill="FFFFFF"/>
        </w:rPr>
        <w:tab/>
      </w:r>
      <w:r w:rsidRPr="007879B9">
        <w:rPr>
          <w:shd w:val="clear" w:color="auto" w:fill="FFFFFF"/>
        </w:rPr>
        <w:tab/>
      </w:r>
      <w:r w:rsidRPr="007879B9">
        <w:rPr>
          <w:shd w:val="clear" w:color="auto" w:fill="FFFFFF"/>
        </w:rPr>
        <w:tab/>
        <w:t xml:space="preserve">planning (2nd ed.). American Management Association; Society for </w:t>
      </w:r>
      <w:r w:rsidR="007879B9">
        <w:rPr>
          <w:shd w:val="clear" w:color="auto" w:fill="FFFFFF"/>
        </w:rPr>
        <w:tab/>
      </w:r>
      <w:r w:rsidR="007879B9">
        <w:rPr>
          <w:shd w:val="clear" w:color="auto" w:fill="FFFFFF"/>
        </w:rPr>
        <w:tab/>
      </w:r>
      <w:r w:rsidR="007879B9">
        <w:rPr>
          <w:shd w:val="clear" w:color="auto" w:fill="FFFFFF"/>
        </w:rPr>
        <w:tab/>
      </w:r>
      <w:r w:rsidRPr="007879B9">
        <w:rPr>
          <w:shd w:val="clear" w:color="auto" w:fill="FFFFFF"/>
        </w:rPr>
        <w:t>Human Resource Management. </w:t>
      </w:r>
    </w:p>
    <w:p w14:paraId="7936F3D6" w14:textId="71605301" w:rsidR="004132AA" w:rsidRPr="007879B9" w:rsidRDefault="004132AA" w:rsidP="0077163F">
      <w:pPr>
        <w:ind w:firstLine="0"/>
        <w:divId w:val="1793132635"/>
        <w:rPr>
          <w:shd w:val="clear" w:color="auto" w:fill="FFFFFF"/>
        </w:rPr>
      </w:pPr>
      <w:r w:rsidRPr="007879B9">
        <w:rPr>
          <w:shd w:val="clear" w:color="auto" w:fill="FFFFFF"/>
        </w:rPr>
        <w:t xml:space="preserve">Bloch QC S. &amp; Brearley K. (2018). Employment covenants and confidential </w:t>
      </w:r>
      <w:r w:rsidR="007879B9">
        <w:rPr>
          <w:shd w:val="clear" w:color="auto" w:fill="FFFFFF"/>
        </w:rPr>
        <w:tab/>
      </w:r>
      <w:r w:rsidR="007879B9">
        <w:rPr>
          <w:shd w:val="clear" w:color="auto" w:fill="FFFFFF"/>
        </w:rPr>
        <w:tab/>
      </w:r>
      <w:r w:rsidR="007879B9">
        <w:rPr>
          <w:shd w:val="clear" w:color="auto" w:fill="FFFFFF"/>
        </w:rPr>
        <w:tab/>
      </w:r>
      <w:r w:rsidR="007879B9">
        <w:rPr>
          <w:shd w:val="clear" w:color="auto" w:fill="FFFFFF"/>
        </w:rPr>
        <w:tab/>
      </w:r>
      <w:r w:rsidRPr="007879B9">
        <w:rPr>
          <w:shd w:val="clear" w:color="auto" w:fill="FFFFFF"/>
        </w:rPr>
        <w:t>information: law practice and technique (Fourth). Bloomsbury Professional.</w:t>
      </w:r>
    </w:p>
    <w:p w14:paraId="5467FD48" w14:textId="63B19DCA" w:rsidR="005D309A" w:rsidRPr="007879B9" w:rsidRDefault="005D309A" w:rsidP="0077163F">
      <w:pPr>
        <w:ind w:firstLine="0"/>
        <w:divId w:val="1793132635"/>
        <w:rPr>
          <w:b/>
          <w:bCs/>
        </w:rPr>
      </w:pPr>
      <w:r w:rsidRPr="007879B9">
        <w:rPr>
          <w:shd w:val="clear" w:color="auto" w:fill="FFFFFF"/>
        </w:rPr>
        <w:t>Chalofsky N. Rocco T. S. &amp; Morris M. L. (2014). </w:t>
      </w:r>
      <w:r w:rsidRPr="007879B9">
        <w:rPr>
          <w:i/>
          <w:iCs/>
          <w:shd w:val="clear" w:color="auto" w:fill="FFFFFF"/>
        </w:rPr>
        <w:t xml:space="preserve">Handbook of human resource </w:t>
      </w:r>
      <w:r w:rsidR="007879B9">
        <w:rPr>
          <w:i/>
          <w:iCs/>
          <w:shd w:val="clear" w:color="auto" w:fill="FFFFFF"/>
        </w:rPr>
        <w:tab/>
      </w:r>
      <w:r w:rsidR="007879B9">
        <w:rPr>
          <w:i/>
          <w:iCs/>
          <w:shd w:val="clear" w:color="auto" w:fill="FFFFFF"/>
        </w:rPr>
        <w:tab/>
      </w:r>
      <w:r w:rsidR="007879B9">
        <w:rPr>
          <w:i/>
          <w:iCs/>
          <w:shd w:val="clear" w:color="auto" w:fill="FFFFFF"/>
        </w:rPr>
        <w:tab/>
      </w:r>
      <w:r w:rsidRPr="007879B9">
        <w:rPr>
          <w:i/>
          <w:iCs/>
          <w:shd w:val="clear" w:color="auto" w:fill="FFFFFF"/>
        </w:rPr>
        <w:t>development</w:t>
      </w:r>
      <w:r w:rsidRPr="007879B9">
        <w:rPr>
          <w:shd w:val="clear" w:color="auto" w:fill="FFFFFF"/>
        </w:rPr>
        <w:t>. Wiley.</w:t>
      </w:r>
    </w:p>
    <w:p w14:paraId="189FD9EC" w14:textId="04FC4728" w:rsidR="00056B91" w:rsidRPr="007879B9" w:rsidRDefault="00056B91" w:rsidP="00056B91">
      <w:pPr>
        <w:ind w:firstLine="0"/>
        <w:divId w:val="1793132635"/>
        <w:rPr>
          <w:shd w:val="clear" w:color="auto" w:fill="FFFFFF"/>
        </w:rPr>
      </w:pPr>
      <w:r w:rsidRPr="007879B9">
        <w:rPr>
          <w:shd w:val="clear" w:color="auto" w:fill="FFFFFF"/>
        </w:rPr>
        <w:t xml:space="preserve">Eletu I. T. Akhigbe O. J. &amp; Nwuche C. A. (2021). Organisational dynamic capability </w:t>
      </w:r>
      <w:r w:rsidR="007879B9">
        <w:rPr>
          <w:shd w:val="clear" w:color="auto" w:fill="FFFFFF"/>
        </w:rPr>
        <w:tab/>
      </w:r>
      <w:r w:rsidR="007879B9">
        <w:rPr>
          <w:shd w:val="clear" w:color="auto" w:fill="FFFFFF"/>
        </w:rPr>
        <w:tab/>
      </w:r>
      <w:r w:rsidRPr="007879B9">
        <w:rPr>
          <w:shd w:val="clear" w:color="auto" w:fill="FFFFFF"/>
        </w:rPr>
        <w:t xml:space="preserve">and nonfinancial performance of manufacturing firms in </w:t>
      </w:r>
      <w:r w:rsidR="00890495" w:rsidRPr="007879B9">
        <w:rPr>
          <w:shd w:val="clear" w:color="auto" w:fill="FFFFFF"/>
        </w:rPr>
        <w:t>N</w:t>
      </w:r>
      <w:r w:rsidRPr="007879B9">
        <w:rPr>
          <w:shd w:val="clear" w:color="auto" w:fill="FFFFFF"/>
        </w:rPr>
        <w:t>igeria. </w:t>
      </w:r>
      <w:r w:rsidRPr="007879B9">
        <w:rPr>
          <w:i/>
          <w:iCs/>
          <w:shd w:val="clear" w:color="auto" w:fill="FFFFFF"/>
        </w:rPr>
        <w:t xml:space="preserve">Journal of </w:t>
      </w:r>
      <w:r w:rsidR="007879B9">
        <w:rPr>
          <w:i/>
          <w:iCs/>
          <w:shd w:val="clear" w:color="auto" w:fill="FFFFFF"/>
        </w:rPr>
        <w:tab/>
      </w:r>
      <w:r w:rsidR="007879B9">
        <w:rPr>
          <w:i/>
          <w:iCs/>
          <w:shd w:val="clear" w:color="auto" w:fill="FFFFFF"/>
        </w:rPr>
        <w:tab/>
      </w:r>
      <w:r w:rsidRPr="007879B9">
        <w:rPr>
          <w:i/>
          <w:iCs/>
          <w:shd w:val="clear" w:color="auto" w:fill="FFFFFF"/>
        </w:rPr>
        <w:t>Emerging Trends in Economics and Management Sciences</w:t>
      </w:r>
      <w:r w:rsidRPr="007879B9">
        <w:rPr>
          <w:shd w:val="clear" w:color="auto" w:fill="FFFFFF"/>
        </w:rPr>
        <w:t xml:space="preserve"> 129–142. </w:t>
      </w:r>
      <w:r w:rsidRPr="007879B9">
        <w:rPr>
          <w:shd w:val="clear" w:color="auto" w:fill="FFFFFF"/>
        </w:rPr>
        <w:tab/>
      </w:r>
      <w:r w:rsidRPr="007879B9">
        <w:rPr>
          <w:shd w:val="clear" w:color="auto" w:fill="FFFFFF"/>
        </w:rPr>
        <w:tab/>
      </w:r>
      <w:r w:rsidRPr="007879B9">
        <w:rPr>
          <w:shd w:val="clear" w:color="auto" w:fill="FFFFFF"/>
        </w:rPr>
        <w:tab/>
      </w:r>
      <w:r w:rsidRPr="007879B9">
        <w:rPr>
          <w:shd w:val="clear" w:color="auto" w:fill="FFFFFF"/>
        </w:rPr>
        <w:tab/>
      </w:r>
      <w:r w:rsidRPr="007879B9">
        <w:rPr>
          <w:shd w:val="clear" w:color="auto" w:fill="FFFFFF"/>
        </w:rPr>
        <w:tab/>
      </w:r>
      <w:hyperlink r:id="rId8" w:history="1">
        <w:r w:rsidR="00B55B46" w:rsidRPr="007879B9">
          <w:rPr>
            <w:rStyle w:val="Hyperlink"/>
            <w:color w:val="auto"/>
            <w:shd w:val="clear" w:color="auto" w:fill="FFFFFF"/>
          </w:rPr>
          <w:t>https://doi.org/10.10520/ejc-sl_jetems_v12_n4_a2</w:t>
        </w:r>
      </w:hyperlink>
    </w:p>
    <w:p w14:paraId="27027957" w14:textId="589D8019" w:rsidR="0073097A" w:rsidRPr="007879B9" w:rsidRDefault="0073097A" w:rsidP="00056B91">
      <w:pPr>
        <w:ind w:firstLine="0"/>
        <w:divId w:val="1793132635"/>
        <w:rPr>
          <w:shd w:val="clear" w:color="auto" w:fill="FFFFFF"/>
        </w:rPr>
      </w:pPr>
      <w:r w:rsidRPr="007879B9">
        <w:rPr>
          <w:shd w:val="clear" w:color="auto" w:fill="FFFFFF"/>
        </w:rPr>
        <w:t xml:space="preserve">Galli B. J. (2021). Economic decision-making and risk management: </w:t>
      </w:r>
      <w:r w:rsidR="00890495" w:rsidRPr="007879B9">
        <w:rPr>
          <w:shd w:val="clear" w:color="auto" w:fill="FFFFFF"/>
        </w:rPr>
        <w:t>A</w:t>
      </w:r>
      <w:r w:rsidRPr="007879B9">
        <w:rPr>
          <w:shd w:val="clear" w:color="auto" w:fill="FFFFFF"/>
        </w:rPr>
        <w:t xml:space="preserve"> relation from the </w:t>
      </w:r>
      <w:r w:rsidRPr="007879B9">
        <w:rPr>
          <w:shd w:val="clear" w:color="auto" w:fill="FFFFFF"/>
        </w:rPr>
        <w:tab/>
      </w:r>
      <w:r w:rsidRPr="007879B9">
        <w:rPr>
          <w:shd w:val="clear" w:color="auto" w:fill="FFFFFF"/>
        </w:rPr>
        <w:tab/>
        <w:t>banking perspective. </w:t>
      </w:r>
      <w:r w:rsidRPr="007879B9">
        <w:rPr>
          <w:i/>
          <w:iCs/>
          <w:shd w:val="clear" w:color="auto" w:fill="FFFFFF"/>
        </w:rPr>
        <w:t xml:space="preserve">International Journal of System Dynamics Applications </w:t>
      </w:r>
      <w:r w:rsidR="007879B9">
        <w:rPr>
          <w:i/>
          <w:iCs/>
          <w:shd w:val="clear" w:color="auto" w:fill="FFFFFF"/>
        </w:rPr>
        <w:tab/>
      </w:r>
      <w:r w:rsidR="007879B9">
        <w:rPr>
          <w:i/>
          <w:iCs/>
          <w:shd w:val="clear" w:color="auto" w:fill="FFFFFF"/>
        </w:rPr>
        <w:tab/>
      </w:r>
      <w:r w:rsidRPr="007879B9">
        <w:rPr>
          <w:i/>
          <w:iCs/>
          <w:shd w:val="clear" w:color="auto" w:fill="FFFFFF"/>
        </w:rPr>
        <w:t>(Ijsda)</w:t>
      </w:r>
      <w:r w:rsidRPr="007879B9">
        <w:rPr>
          <w:shd w:val="clear" w:color="auto" w:fill="FFFFFF"/>
        </w:rPr>
        <w:t> 1–25. https://doi.org/10.4018/IJSDA.20211001.oa2</w:t>
      </w:r>
    </w:p>
    <w:p w14:paraId="381B21FD" w14:textId="7CC73CB9" w:rsidR="001B54A5" w:rsidRPr="007879B9" w:rsidRDefault="001B54A5" w:rsidP="00056B91">
      <w:pPr>
        <w:ind w:firstLine="0"/>
        <w:divId w:val="1793132635"/>
        <w:rPr>
          <w:shd w:val="clear" w:color="auto" w:fill="FFFFFF"/>
        </w:rPr>
      </w:pPr>
      <w:r w:rsidRPr="007879B9">
        <w:rPr>
          <w:shd w:val="clear" w:color="auto" w:fill="FFFFFF"/>
        </w:rPr>
        <w:t>Gravett L. &amp; Caldwell S. A. (2016). </w:t>
      </w:r>
      <w:r w:rsidRPr="007879B9">
        <w:rPr>
          <w:i/>
          <w:iCs/>
          <w:shd w:val="clear" w:color="auto" w:fill="FFFFFF"/>
        </w:rPr>
        <w:t xml:space="preserve">Learning agility: the impact on recruitment and </w:t>
      </w:r>
      <w:r w:rsidR="007879B9">
        <w:rPr>
          <w:i/>
          <w:iCs/>
          <w:shd w:val="clear" w:color="auto" w:fill="FFFFFF"/>
        </w:rPr>
        <w:tab/>
      </w:r>
      <w:r w:rsidR="007879B9">
        <w:rPr>
          <w:i/>
          <w:iCs/>
          <w:shd w:val="clear" w:color="auto" w:fill="FFFFFF"/>
        </w:rPr>
        <w:tab/>
      </w:r>
      <w:r w:rsidRPr="007879B9">
        <w:rPr>
          <w:i/>
          <w:iCs/>
          <w:shd w:val="clear" w:color="auto" w:fill="FFFFFF"/>
        </w:rPr>
        <w:t>retention</w:t>
      </w:r>
      <w:r w:rsidRPr="007879B9">
        <w:rPr>
          <w:shd w:val="clear" w:color="auto" w:fill="FFFFFF"/>
        </w:rPr>
        <w:t xml:space="preserve">. Palgrave Macillan. </w:t>
      </w:r>
      <w:hyperlink r:id="rId9" w:history="1">
        <w:r w:rsidR="00D6611A" w:rsidRPr="007879B9">
          <w:rPr>
            <w:rStyle w:val="Hyperlink"/>
            <w:color w:val="auto"/>
            <w:shd w:val="clear" w:color="auto" w:fill="FFFFFF"/>
          </w:rPr>
          <w:t>https://doi.org/10.1057/978-1-137-59965-0</w:t>
        </w:r>
      </w:hyperlink>
    </w:p>
    <w:p w14:paraId="5F37EA7B" w14:textId="271C6ED3" w:rsidR="00D6611A" w:rsidRPr="007879B9" w:rsidRDefault="00D6611A" w:rsidP="00056B91">
      <w:pPr>
        <w:ind w:firstLine="0"/>
        <w:divId w:val="1793132635"/>
        <w:rPr>
          <w:shd w:val="clear" w:color="auto" w:fill="FFFFFF"/>
        </w:rPr>
      </w:pPr>
      <w:r w:rsidRPr="007879B9">
        <w:rPr>
          <w:shd w:val="clear" w:color="auto" w:fill="FFFFFF"/>
        </w:rPr>
        <w:t>Hom P. W. Allen D. G. &amp; Griffeth R. W. (2019). </w:t>
      </w:r>
      <w:r w:rsidRPr="007879B9">
        <w:rPr>
          <w:i/>
          <w:iCs/>
          <w:shd w:val="clear" w:color="auto" w:fill="FFFFFF"/>
        </w:rPr>
        <w:t xml:space="preserve">Employee retention and turnover: why </w:t>
      </w:r>
      <w:r w:rsidRPr="007879B9">
        <w:rPr>
          <w:i/>
          <w:iCs/>
          <w:shd w:val="clear" w:color="auto" w:fill="FFFFFF"/>
        </w:rPr>
        <w:tab/>
      </w:r>
      <w:r w:rsidRPr="007879B9">
        <w:rPr>
          <w:i/>
          <w:iCs/>
          <w:shd w:val="clear" w:color="auto" w:fill="FFFFFF"/>
        </w:rPr>
        <w:tab/>
        <w:t>employees stay or leave</w:t>
      </w:r>
      <w:r w:rsidRPr="007879B9">
        <w:rPr>
          <w:shd w:val="clear" w:color="auto" w:fill="FFFFFF"/>
        </w:rPr>
        <w:t>. Routledge.</w:t>
      </w:r>
      <w:r w:rsidR="007879B9">
        <w:rPr>
          <w:shd w:val="clear" w:color="auto" w:fill="FFFFFF"/>
        </w:rPr>
        <w:t xml:space="preserve"> </w:t>
      </w:r>
      <w:r w:rsidRPr="007879B9">
        <w:rPr>
          <w:shd w:val="clear" w:color="auto" w:fill="FFFFFF"/>
        </w:rPr>
        <w:t>https://doi.org/10.4324/9781315145587.</w:t>
      </w:r>
    </w:p>
    <w:p w14:paraId="64D36ECE" w14:textId="62FB77F3" w:rsidR="00B55B46" w:rsidRPr="007879B9" w:rsidRDefault="00B55B46" w:rsidP="00056B91">
      <w:pPr>
        <w:ind w:firstLine="0"/>
        <w:divId w:val="1793132635"/>
        <w:rPr>
          <w:shd w:val="clear" w:color="auto" w:fill="FFFFFF"/>
        </w:rPr>
      </w:pPr>
      <w:r w:rsidRPr="007879B9">
        <w:rPr>
          <w:shd w:val="clear" w:color="auto" w:fill="FFFFFF"/>
        </w:rPr>
        <w:t xml:space="preserve">Laurijssen I. &amp; Glorieux I. (2013). Balancing work and family: a panel analysis of the </w:t>
      </w:r>
      <w:r w:rsidR="007879B9">
        <w:rPr>
          <w:shd w:val="clear" w:color="auto" w:fill="FFFFFF"/>
        </w:rPr>
        <w:tab/>
      </w:r>
      <w:r w:rsidR="007879B9">
        <w:rPr>
          <w:shd w:val="clear" w:color="auto" w:fill="FFFFFF"/>
        </w:rPr>
        <w:tab/>
      </w:r>
      <w:r w:rsidRPr="007879B9">
        <w:rPr>
          <w:shd w:val="clear" w:color="auto" w:fill="FFFFFF"/>
        </w:rPr>
        <w:t>impact of part-time work on the experience of time pressure. </w:t>
      </w:r>
      <w:r w:rsidRPr="007879B9">
        <w:rPr>
          <w:i/>
          <w:iCs/>
          <w:shd w:val="clear" w:color="auto" w:fill="FFFFFF"/>
        </w:rPr>
        <w:t xml:space="preserve">Social Indicators </w:t>
      </w:r>
      <w:r w:rsidR="007879B9">
        <w:rPr>
          <w:i/>
          <w:iCs/>
          <w:shd w:val="clear" w:color="auto" w:fill="FFFFFF"/>
        </w:rPr>
        <w:tab/>
      </w:r>
      <w:r w:rsidR="007879B9">
        <w:rPr>
          <w:i/>
          <w:iCs/>
          <w:shd w:val="clear" w:color="auto" w:fill="FFFFFF"/>
        </w:rPr>
        <w:tab/>
      </w:r>
      <w:r w:rsidRPr="007879B9">
        <w:rPr>
          <w:i/>
          <w:iCs/>
          <w:shd w:val="clear" w:color="auto" w:fill="FFFFFF"/>
        </w:rPr>
        <w:t xml:space="preserve">Research: An International and Interdisciplinary Journal for Quality-Of-Life </w:t>
      </w:r>
      <w:r w:rsidR="007879B9">
        <w:rPr>
          <w:i/>
          <w:iCs/>
          <w:shd w:val="clear" w:color="auto" w:fill="FFFFFF"/>
        </w:rPr>
        <w:tab/>
      </w:r>
      <w:r w:rsidR="007879B9">
        <w:rPr>
          <w:i/>
          <w:iCs/>
          <w:shd w:val="clear" w:color="auto" w:fill="FFFFFF"/>
        </w:rPr>
        <w:tab/>
      </w:r>
      <w:r w:rsidRPr="007879B9">
        <w:rPr>
          <w:i/>
          <w:iCs/>
          <w:shd w:val="clear" w:color="auto" w:fill="FFFFFF"/>
        </w:rPr>
        <w:t>Measurement</w:t>
      </w:r>
      <w:r w:rsidRPr="007879B9">
        <w:rPr>
          <w:shd w:val="clear" w:color="auto" w:fill="FFFFFF"/>
        </w:rPr>
        <w:t xml:space="preserve"> 1–17. </w:t>
      </w:r>
      <w:hyperlink r:id="rId10" w:history="1">
        <w:r w:rsidR="007879B9" w:rsidRPr="00AA78BD">
          <w:rPr>
            <w:rStyle w:val="Hyperlink"/>
            <w:shd w:val="clear" w:color="auto" w:fill="FFFFFF"/>
          </w:rPr>
          <w:t>https://doi.org/10.1007/s11205-012-0046-4</w:t>
        </w:r>
      </w:hyperlink>
      <w:r w:rsidR="00A67A44" w:rsidRPr="007879B9">
        <w:rPr>
          <w:shd w:val="clear" w:color="auto" w:fill="FFFFFF"/>
        </w:rPr>
        <w:t>.</w:t>
      </w:r>
    </w:p>
    <w:p w14:paraId="39786B26" w14:textId="7509E36C" w:rsidR="009844BF" w:rsidRPr="007879B9" w:rsidRDefault="009844BF" w:rsidP="00056B91">
      <w:pPr>
        <w:ind w:firstLine="0"/>
        <w:divId w:val="1793132635"/>
        <w:rPr>
          <w:shd w:val="clear" w:color="auto" w:fill="FFFFFF"/>
        </w:rPr>
      </w:pPr>
      <w:r w:rsidRPr="007879B9">
        <w:rPr>
          <w:shd w:val="clear" w:color="auto" w:fill="FFFFFF"/>
        </w:rPr>
        <w:t>Llewellyn E. (2019). A critical reflection on the psychology of retention. </w:t>
      </w:r>
      <w:r w:rsidRPr="007879B9">
        <w:rPr>
          <w:i/>
          <w:iCs/>
          <w:shd w:val="clear" w:color="auto" w:fill="FFFFFF"/>
        </w:rPr>
        <w:t xml:space="preserve">Sa Journal of </w:t>
      </w:r>
      <w:r w:rsidRPr="007879B9">
        <w:rPr>
          <w:i/>
          <w:iCs/>
          <w:shd w:val="clear" w:color="auto" w:fill="FFFFFF"/>
        </w:rPr>
        <w:tab/>
      </w:r>
      <w:r w:rsidRPr="007879B9">
        <w:rPr>
          <w:i/>
          <w:iCs/>
          <w:shd w:val="clear" w:color="auto" w:fill="FFFFFF"/>
        </w:rPr>
        <w:tab/>
      </w:r>
      <w:r w:rsidRPr="007879B9">
        <w:rPr>
          <w:i/>
          <w:iCs/>
          <w:shd w:val="clear" w:color="auto" w:fill="FFFFFF"/>
        </w:rPr>
        <w:tab/>
        <w:t>Industrial Psychology</w:t>
      </w:r>
      <w:r w:rsidRPr="007879B9">
        <w:rPr>
          <w:shd w:val="clear" w:color="auto" w:fill="FFFFFF"/>
        </w:rPr>
        <w:t> 1–4. https://doi.org/10.4102/sajip.v45i0.1600</w:t>
      </w:r>
    </w:p>
    <w:p w14:paraId="61C1F448" w14:textId="2BDC3642" w:rsidR="00A67A44" w:rsidRPr="007879B9" w:rsidRDefault="00A67A44" w:rsidP="00056B91">
      <w:pPr>
        <w:ind w:firstLine="0"/>
        <w:divId w:val="1793132635"/>
        <w:rPr>
          <w:shd w:val="clear" w:color="auto" w:fill="FFFFFF"/>
        </w:rPr>
      </w:pPr>
      <w:r w:rsidRPr="007879B9">
        <w:rPr>
          <w:shd w:val="clear" w:color="auto" w:fill="FFFFFF"/>
        </w:rPr>
        <w:t>International Labour Office. (2009). </w:t>
      </w:r>
      <w:r w:rsidRPr="007879B9">
        <w:rPr>
          <w:i/>
          <w:iCs/>
          <w:shd w:val="clear" w:color="auto" w:fill="FFFFFF"/>
        </w:rPr>
        <w:t xml:space="preserve">Global capital strategies and trade union </w:t>
      </w:r>
      <w:r w:rsidR="007879B9">
        <w:rPr>
          <w:i/>
          <w:iCs/>
          <w:shd w:val="clear" w:color="auto" w:fill="FFFFFF"/>
        </w:rPr>
        <w:tab/>
      </w:r>
      <w:r w:rsidR="007879B9">
        <w:rPr>
          <w:i/>
          <w:iCs/>
          <w:shd w:val="clear" w:color="auto" w:fill="FFFFFF"/>
        </w:rPr>
        <w:tab/>
      </w:r>
      <w:r w:rsidR="007879B9">
        <w:rPr>
          <w:i/>
          <w:iCs/>
          <w:shd w:val="clear" w:color="auto" w:fill="FFFFFF"/>
        </w:rPr>
        <w:tab/>
      </w:r>
      <w:r w:rsidRPr="007879B9">
        <w:rPr>
          <w:i/>
          <w:iCs/>
          <w:shd w:val="clear" w:color="auto" w:fill="FFFFFF"/>
        </w:rPr>
        <w:t>responses: collective bargaining and transnational trade union cooperation</w:t>
      </w:r>
      <w:r w:rsidRPr="007879B9">
        <w:rPr>
          <w:shd w:val="clear" w:color="auto" w:fill="FFFFFF"/>
        </w:rPr>
        <w:t>.</w:t>
      </w:r>
    </w:p>
    <w:p w14:paraId="4148CA37" w14:textId="7D3B7FD1" w:rsidR="00F16504" w:rsidRPr="007879B9" w:rsidRDefault="00F16504" w:rsidP="00056B91">
      <w:pPr>
        <w:ind w:firstLine="0"/>
        <w:divId w:val="1793132635"/>
        <w:rPr>
          <w:shd w:val="clear" w:color="auto" w:fill="FFFFFF"/>
        </w:rPr>
      </w:pPr>
      <w:r w:rsidRPr="007879B9">
        <w:rPr>
          <w:shd w:val="clear" w:color="auto" w:fill="FFFFFF"/>
        </w:rPr>
        <w:t>Ozenc K. &amp; Hagan M. (2019). </w:t>
      </w:r>
      <w:r w:rsidRPr="007879B9">
        <w:rPr>
          <w:i/>
          <w:iCs/>
          <w:shd w:val="clear" w:color="auto" w:fill="FFFFFF"/>
        </w:rPr>
        <w:t xml:space="preserve">Rituals for work: 50 ways to create engagement shared </w:t>
      </w:r>
      <w:r w:rsidR="007879B9">
        <w:rPr>
          <w:i/>
          <w:iCs/>
          <w:shd w:val="clear" w:color="auto" w:fill="FFFFFF"/>
        </w:rPr>
        <w:tab/>
      </w:r>
      <w:r w:rsidR="007879B9">
        <w:rPr>
          <w:i/>
          <w:iCs/>
          <w:shd w:val="clear" w:color="auto" w:fill="FFFFFF"/>
        </w:rPr>
        <w:tab/>
      </w:r>
      <w:r w:rsidRPr="007879B9">
        <w:rPr>
          <w:i/>
          <w:iCs/>
          <w:shd w:val="clear" w:color="auto" w:fill="FFFFFF"/>
        </w:rPr>
        <w:t>purpose and a culture of bottom-up innovation</w:t>
      </w:r>
      <w:r w:rsidRPr="007879B9">
        <w:rPr>
          <w:shd w:val="clear" w:color="auto" w:fill="FFFFFF"/>
        </w:rPr>
        <w:t xml:space="preserve">. John Wiley &amp; Sons </w:t>
      </w:r>
      <w:r w:rsidR="007879B9">
        <w:rPr>
          <w:shd w:val="clear" w:color="auto" w:fill="FFFFFF"/>
        </w:rPr>
        <w:tab/>
      </w:r>
      <w:r w:rsidR="007879B9">
        <w:rPr>
          <w:shd w:val="clear" w:color="auto" w:fill="FFFFFF"/>
        </w:rPr>
        <w:tab/>
      </w:r>
      <w:r w:rsidR="007879B9">
        <w:rPr>
          <w:shd w:val="clear" w:color="auto" w:fill="FFFFFF"/>
        </w:rPr>
        <w:tab/>
      </w:r>
      <w:r w:rsidRPr="007879B9">
        <w:rPr>
          <w:shd w:val="clear" w:color="auto" w:fill="FFFFFF"/>
        </w:rPr>
        <w:t>Incorporated.</w:t>
      </w:r>
    </w:p>
    <w:p w14:paraId="3410BFCA" w14:textId="3AA831B1" w:rsidR="009E0578" w:rsidRPr="007879B9" w:rsidRDefault="009E0578" w:rsidP="00056B91">
      <w:pPr>
        <w:ind w:firstLine="0"/>
        <w:divId w:val="1793132635"/>
        <w:rPr>
          <w:b/>
          <w:bCs/>
        </w:rPr>
      </w:pPr>
      <w:r w:rsidRPr="007879B9">
        <w:rPr>
          <w:shd w:val="clear" w:color="auto" w:fill="FFFFFF"/>
        </w:rPr>
        <w:t xml:space="preserve">Roobol C. J. J. &amp; Koster F. (2020). How organisations can affect employees’ intention </w:t>
      </w:r>
      <w:r w:rsidR="007879B9">
        <w:rPr>
          <w:shd w:val="clear" w:color="auto" w:fill="FFFFFF"/>
        </w:rPr>
        <w:tab/>
      </w:r>
      <w:r w:rsidR="007879B9">
        <w:rPr>
          <w:shd w:val="clear" w:color="auto" w:fill="FFFFFF"/>
        </w:rPr>
        <w:tab/>
      </w:r>
      <w:r w:rsidRPr="007879B9">
        <w:rPr>
          <w:shd w:val="clear" w:color="auto" w:fill="FFFFFF"/>
        </w:rPr>
        <w:t xml:space="preserve">to manage enterprise-specific knowledge through informal mentoring: a </w:t>
      </w:r>
      <w:r w:rsidR="007879B9">
        <w:rPr>
          <w:shd w:val="clear" w:color="auto" w:fill="FFFFFF"/>
        </w:rPr>
        <w:tab/>
      </w:r>
      <w:r w:rsidR="007879B9">
        <w:rPr>
          <w:shd w:val="clear" w:color="auto" w:fill="FFFFFF"/>
        </w:rPr>
        <w:tab/>
      </w:r>
      <w:r w:rsidR="007879B9">
        <w:rPr>
          <w:shd w:val="clear" w:color="auto" w:fill="FFFFFF"/>
        </w:rPr>
        <w:tab/>
      </w:r>
      <w:r w:rsidRPr="007879B9">
        <w:rPr>
          <w:shd w:val="clear" w:color="auto" w:fill="FFFFFF"/>
        </w:rPr>
        <w:t>vignette study. </w:t>
      </w:r>
      <w:r w:rsidRPr="007879B9">
        <w:rPr>
          <w:i/>
          <w:iCs/>
          <w:shd w:val="clear" w:color="auto" w:fill="FFFFFF"/>
        </w:rPr>
        <w:t>Journal of Knowledge Management</w:t>
      </w:r>
      <w:r w:rsidRPr="007879B9">
        <w:rPr>
          <w:shd w:val="clear" w:color="auto" w:fill="FFFFFF"/>
        </w:rPr>
        <w:t xml:space="preserve"> 1605–1624. </w:t>
      </w:r>
      <w:r w:rsidRPr="007879B9">
        <w:rPr>
          <w:shd w:val="clear" w:color="auto" w:fill="FFFFFF"/>
        </w:rPr>
        <w:tab/>
      </w:r>
      <w:r w:rsidRPr="007879B9">
        <w:rPr>
          <w:shd w:val="clear" w:color="auto" w:fill="FFFFFF"/>
        </w:rPr>
        <w:tab/>
      </w:r>
      <w:r w:rsidRPr="007879B9">
        <w:rPr>
          <w:shd w:val="clear" w:color="auto" w:fill="FFFFFF"/>
        </w:rPr>
        <w:tab/>
        <w:t xml:space="preserve">  </w:t>
      </w:r>
      <w:r w:rsidRPr="007879B9">
        <w:rPr>
          <w:shd w:val="clear" w:color="auto" w:fill="FFFFFF"/>
        </w:rPr>
        <w:tab/>
      </w:r>
      <w:r w:rsidRPr="007879B9">
        <w:rPr>
          <w:shd w:val="clear" w:color="auto" w:fill="FFFFFF"/>
        </w:rPr>
        <w:tab/>
      </w:r>
      <w:r w:rsidRPr="007879B9">
        <w:rPr>
          <w:shd w:val="clear" w:color="auto" w:fill="FFFFFF"/>
        </w:rPr>
        <w:tab/>
        <w:t>https://doi.org/10.1108/JKM-11-2018-0668</w:t>
      </w:r>
    </w:p>
    <w:sectPr w:rsidR="009E0578" w:rsidRPr="007879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A5E7" w14:textId="77777777" w:rsidR="002A307F" w:rsidRDefault="002A307F" w:rsidP="00BF74FC">
      <w:pPr>
        <w:spacing w:line="240" w:lineRule="auto"/>
      </w:pPr>
      <w:r>
        <w:separator/>
      </w:r>
    </w:p>
  </w:endnote>
  <w:endnote w:type="continuationSeparator" w:id="0">
    <w:p w14:paraId="7452616E" w14:textId="77777777" w:rsidR="002A307F" w:rsidRDefault="002A307F" w:rsidP="00BF7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9EFE" w14:textId="77777777" w:rsidR="002A307F" w:rsidRDefault="002A307F" w:rsidP="00BF74FC">
      <w:pPr>
        <w:spacing w:line="240" w:lineRule="auto"/>
      </w:pPr>
      <w:r>
        <w:separator/>
      </w:r>
    </w:p>
  </w:footnote>
  <w:footnote w:type="continuationSeparator" w:id="0">
    <w:p w14:paraId="3ADD449C" w14:textId="77777777" w:rsidR="002A307F" w:rsidRDefault="002A307F" w:rsidP="00BF74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1CA2"/>
    <w:multiLevelType w:val="multilevel"/>
    <w:tmpl w:val="69DC8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4C6675"/>
    <w:multiLevelType w:val="hybridMultilevel"/>
    <w:tmpl w:val="6098429C"/>
    <w:lvl w:ilvl="0" w:tplc="9E20DEF0">
      <w:start w:val="1"/>
      <w:numFmt w:val="bullet"/>
      <w:pStyle w:val="Listparag"/>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944040">
    <w:abstractNumId w:val="1"/>
  </w:num>
  <w:num w:numId="2" w16cid:durableId="18016815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46"/>
    <w:rsid w:val="00003603"/>
    <w:rsid w:val="00023029"/>
    <w:rsid w:val="00025A57"/>
    <w:rsid w:val="00025CD3"/>
    <w:rsid w:val="000264CD"/>
    <w:rsid w:val="00026C4F"/>
    <w:rsid w:val="000314A1"/>
    <w:rsid w:val="0003162F"/>
    <w:rsid w:val="0003456F"/>
    <w:rsid w:val="00034BD8"/>
    <w:rsid w:val="000407A5"/>
    <w:rsid w:val="00044B8C"/>
    <w:rsid w:val="00051532"/>
    <w:rsid w:val="00051B3D"/>
    <w:rsid w:val="000548E7"/>
    <w:rsid w:val="00054C4A"/>
    <w:rsid w:val="00055834"/>
    <w:rsid w:val="00056B91"/>
    <w:rsid w:val="00057894"/>
    <w:rsid w:val="00061E56"/>
    <w:rsid w:val="00062AAE"/>
    <w:rsid w:val="00065832"/>
    <w:rsid w:val="00071CD0"/>
    <w:rsid w:val="00071EDA"/>
    <w:rsid w:val="000759B6"/>
    <w:rsid w:val="00075E60"/>
    <w:rsid w:val="00077A3A"/>
    <w:rsid w:val="00082093"/>
    <w:rsid w:val="000829DA"/>
    <w:rsid w:val="000836A8"/>
    <w:rsid w:val="0008507B"/>
    <w:rsid w:val="0008522B"/>
    <w:rsid w:val="0009303B"/>
    <w:rsid w:val="00093F2C"/>
    <w:rsid w:val="000A0C3F"/>
    <w:rsid w:val="000A134D"/>
    <w:rsid w:val="000A1D01"/>
    <w:rsid w:val="000B19A5"/>
    <w:rsid w:val="000B24A6"/>
    <w:rsid w:val="000B4141"/>
    <w:rsid w:val="000B7330"/>
    <w:rsid w:val="000C1217"/>
    <w:rsid w:val="000C32CE"/>
    <w:rsid w:val="000C3C1A"/>
    <w:rsid w:val="000C42BB"/>
    <w:rsid w:val="000C66AE"/>
    <w:rsid w:val="000D0615"/>
    <w:rsid w:val="000D27C9"/>
    <w:rsid w:val="000D2ADD"/>
    <w:rsid w:val="000D3F48"/>
    <w:rsid w:val="000E0CD7"/>
    <w:rsid w:val="000E0D64"/>
    <w:rsid w:val="000E0EB6"/>
    <w:rsid w:val="000F791B"/>
    <w:rsid w:val="000F7989"/>
    <w:rsid w:val="0010510C"/>
    <w:rsid w:val="00111276"/>
    <w:rsid w:val="00112F11"/>
    <w:rsid w:val="00113E8F"/>
    <w:rsid w:val="001207D7"/>
    <w:rsid w:val="001222A8"/>
    <w:rsid w:val="0012333F"/>
    <w:rsid w:val="00127C57"/>
    <w:rsid w:val="00127DD7"/>
    <w:rsid w:val="00130F20"/>
    <w:rsid w:val="00132348"/>
    <w:rsid w:val="00134A68"/>
    <w:rsid w:val="00134D5B"/>
    <w:rsid w:val="00135F4D"/>
    <w:rsid w:val="001374D0"/>
    <w:rsid w:val="0015221A"/>
    <w:rsid w:val="001544A8"/>
    <w:rsid w:val="0015520A"/>
    <w:rsid w:val="00160F23"/>
    <w:rsid w:val="00162A3D"/>
    <w:rsid w:val="00162D55"/>
    <w:rsid w:val="001666B3"/>
    <w:rsid w:val="00167A7A"/>
    <w:rsid w:val="00176C16"/>
    <w:rsid w:val="00176FDA"/>
    <w:rsid w:val="0018228E"/>
    <w:rsid w:val="00184D21"/>
    <w:rsid w:val="001861D3"/>
    <w:rsid w:val="00191E2D"/>
    <w:rsid w:val="00192A65"/>
    <w:rsid w:val="001A11B7"/>
    <w:rsid w:val="001A2A49"/>
    <w:rsid w:val="001A4A46"/>
    <w:rsid w:val="001A4AE6"/>
    <w:rsid w:val="001A7EBB"/>
    <w:rsid w:val="001B09EF"/>
    <w:rsid w:val="001B2CB0"/>
    <w:rsid w:val="001B4446"/>
    <w:rsid w:val="001B50B7"/>
    <w:rsid w:val="001B54A5"/>
    <w:rsid w:val="001C2CCB"/>
    <w:rsid w:val="001C3510"/>
    <w:rsid w:val="001C7847"/>
    <w:rsid w:val="001C7F3E"/>
    <w:rsid w:val="001D17D4"/>
    <w:rsid w:val="001D1F8A"/>
    <w:rsid w:val="001D5475"/>
    <w:rsid w:val="001D5A7D"/>
    <w:rsid w:val="001D5CB3"/>
    <w:rsid w:val="001D7A2B"/>
    <w:rsid w:val="001E2450"/>
    <w:rsid w:val="001E3AAF"/>
    <w:rsid w:val="001E43B7"/>
    <w:rsid w:val="001E6178"/>
    <w:rsid w:val="001F15F0"/>
    <w:rsid w:val="001F36C2"/>
    <w:rsid w:val="001F49E1"/>
    <w:rsid w:val="001F505C"/>
    <w:rsid w:val="001F65B6"/>
    <w:rsid w:val="001F67A0"/>
    <w:rsid w:val="00205DA0"/>
    <w:rsid w:val="00210379"/>
    <w:rsid w:val="00214618"/>
    <w:rsid w:val="00226B54"/>
    <w:rsid w:val="002278B4"/>
    <w:rsid w:val="0023162B"/>
    <w:rsid w:val="002336AB"/>
    <w:rsid w:val="002350F2"/>
    <w:rsid w:val="00243E24"/>
    <w:rsid w:val="00244260"/>
    <w:rsid w:val="00244E06"/>
    <w:rsid w:val="002523F2"/>
    <w:rsid w:val="002539D2"/>
    <w:rsid w:val="00261B09"/>
    <w:rsid w:val="002638FE"/>
    <w:rsid w:val="00263AA8"/>
    <w:rsid w:val="00263C8C"/>
    <w:rsid w:val="00264454"/>
    <w:rsid w:val="002657EA"/>
    <w:rsid w:val="00265BE1"/>
    <w:rsid w:val="0026651B"/>
    <w:rsid w:val="002713C6"/>
    <w:rsid w:val="002720CB"/>
    <w:rsid w:val="002759BF"/>
    <w:rsid w:val="00281919"/>
    <w:rsid w:val="00286B4F"/>
    <w:rsid w:val="00286BBF"/>
    <w:rsid w:val="0029135B"/>
    <w:rsid w:val="00293349"/>
    <w:rsid w:val="00297ECE"/>
    <w:rsid w:val="002A307F"/>
    <w:rsid w:val="002A4618"/>
    <w:rsid w:val="002A4B87"/>
    <w:rsid w:val="002A4BE2"/>
    <w:rsid w:val="002A688E"/>
    <w:rsid w:val="002B19E8"/>
    <w:rsid w:val="002B3E01"/>
    <w:rsid w:val="002C0399"/>
    <w:rsid w:val="002D2B12"/>
    <w:rsid w:val="002D559D"/>
    <w:rsid w:val="002D5687"/>
    <w:rsid w:val="002D6902"/>
    <w:rsid w:val="002D78C9"/>
    <w:rsid w:val="002E1646"/>
    <w:rsid w:val="002E2BC2"/>
    <w:rsid w:val="002E6A64"/>
    <w:rsid w:val="002F064A"/>
    <w:rsid w:val="002F688A"/>
    <w:rsid w:val="00301F9A"/>
    <w:rsid w:val="00303F3A"/>
    <w:rsid w:val="00307650"/>
    <w:rsid w:val="0031106E"/>
    <w:rsid w:val="003152CB"/>
    <w:rsid w:val="003156EE"/>
    <w:rsid w:val="0032054D"/>
    <w:rsid w:val="00322178"/>
    <w:rsid w:val="00327726"/>
    <w:rsid w:val="00330055"/>
    <w:rsid w:val="003352DA"/>
    <w:rsid w:val="00335D13"/>
    <w:rsid w:val="003361E7"/>
    <w:rsid w:val="0033751D"/>
    <w:rsid w:val="00337A73"/>
    <w:rsid w:val="0035225F"/>
    <w:rsid w:val="00354E71"/>
    <w:rsid w:val="0035716A"/>
    <w:rsid w:val="003577DB"/>
    <w:rsid w:val="00360A19"/>
    <w:rsid w:val="00361374"/>
    <w:rsid w:val="00361CD6"/>
    <w:rsid w:val="00364985"/>
    <w:rsid w:val="003703C0"/>
    <w:rsid w:val="0037046F"/>
    <w:rsid w:val="0037280E"/>
    <w:rsid w:val="00373E8A"/>
    <w:rsid w:val="00374B4B"/>
    <w:rsid w:val="003754FA"/>
    <w:rsid w:val="00377A7E"/>
    <w:rsid w:val="00380648"/>
    <w:rsid w:val="00382927"/>
    <w:rsid w:val="00383B0F"/>
    <w:rsid w:val="00383E85"/>
    <w:rsid w:val="00384C0C"/>
    <w:rsid w:val="00386484"/>
    <w:rsid w:val="003867EF"/>
    <w:rsid w:val="00386D1F"/>
    <w:rsid w:val="00391989"/>
    <w:rsid w:val="003919E9"/>
    <w:rsid w:val="00391C98"/>
    <w:rsid w:val="00392A1F"/>
    <w:rsid w:val="00392F30"/>
    <w:rsid w:val="0039306D"/>
    <w:rsid w:val="00394AA0"/>
    <w:rsid w:val="003A2659"/>
    <w:rsid w:val="003A2E55"/>
    <w:rsid w:val="003A3379"/>
    <w:rsid w:val="003A3435"/>
    <w:rsid w:val="003A5F01"/>
    <w:rsid w:val="003A70EA"/>
    <w:rsid w:val="003A7C50"/>
    <w:rsid w:val="003B1BC3"/>
    <w:rsid w:val="003B202E"/>
    <w:rsid w:val="003C238F"/>
    <w:rsid w:val="003C4DAC"/>
    <w:rsid w:val="003C6C90"/>
    <w:rsid w:val="003D0596"/>
    <w:rsid w:val="003D0B03"/>
    <w:rsid w:val="003D0E48"/>
    <w:rsid w:val="003D28CD"/>
    <w:rsid w:val="003D6DC1"/>
    <w:rsid w:val="003E304A"/>
    <w:rsid w:val="003E347B"/>
    <w:rsid w:val="003E4FF8"/>
    <w:rsid w:val="003E5912"/>
    <w:rsid w:val="003E6834"/>
    <w:rsid w:val="00400CA8"/>
    <w:rsid w:val="00401F13"/>
    <w:rsid w:val="004035BE"/>
    <w:rsid w:val="00404840"/>
    <w:rsid w:val="00404A8F"/>
    <w:rsid w:val="004127DD"/>
    <w:rsid w:val="004132AA"/>
    <w:rsid w:val="00416E54"/>
    <w:rsid w:val="00425B93"/>
    <w:rsid w:val="00426A19"/>
    <w:rsid w:val="00427552"/>
    <w:rsid w:val="00427EB2"/>
    <w:rsid w:val="00434B33"/>
    <w:rsid w:val="00434C80"/>
    <w:rsid w:val="00434FA7"/>
    <w:rsid w:val="004403CF"/>
    <w:rsid w:val="00441B29"/>
    <w:rsid w:val="00450AB8"/>
    <w:rsid w:val="0045482C"/>
    <w:rsid w:val="004645EF"/>
    <w:rsid w:val="00467DB4"/>
    <w:rsid w:val="0048060C"/>
    <w:rsid w:val="004815D8"/>
    <w:rsid w:val="00481FCD"/>
    <w:rsid w:val="00482158"/>
    <w:rsid w:val="00482241"/>
    <w:rsid w:val="00483AC2"/>
    <w:rsid w:val="0048560F"/>
    <w:rsid w:val="00487620"/>
    <w:rsid w:val="004907EF"/>
    <w:rsid w:val="00493B78"/>
    <w:rsid w:val="00493C55"/>
    <w:rsid w:val="004978AE"/>
    <w:rsid w:val="004A0185"/>
    <w:rsid w:val="004A20DE"/>
    <w:rsid w:val="004A33C1"/>
    <w:rsid w:val="004A35A5"/>
    <w:rsid w:val="004A3B67"/>
    <w:rsid w:val="004A5755"/>
    <w:rsid w:val="004A665A"/>
    <w:rsid w:val="004A76EE"/>
    <w:rsid w:val="004B3736"/>
    <w:rsid w:val="004C1306"/>
    <w:rsid w:val="004C533A"/>
    <w:rsid w:val="004C535F"/>
    <w:rsid w:val="004D05CC"/>
    <w:rsid w:val="004D1D22"/>
    <w:rsid w:val="004D7246"/>
    <w:rsid w:val="004E03E8"/>
    <w:rsid w:val="004E2D48"/>
    <w:rsid w:val="004E3D1F"/>
    <w:rsid w:val="004E668D"/>
    <w:rsid w:val="004E7866"/>
    <w:rsid w:val="004F14DB"/>
    <w:rsid w:val="004F1555"/>
    <w:rsid w:val="004F41DC"/>
    <w:rsid w:val="004F67F9"/>
    <w:rsid w:val="00501EFB"/>
    <w:rsid w:val="00505009"/>
    <w:rsid w:val="00505B33"/>
    <w:rsid w:val="00505E47"/>
    <w:rsid w:val="005068BE"/>
    <w:rsid w:val="00511543"/>
    <w:rsid w:val="00512170"/>
    <w:rsid w:val="005146D7"/>
    <w:rsid w:val="00515E3B"/>
    <w:rsid w:val="00517360"/>
    <w:rsid w:val="00520AA6"/>
    <w:rsid w:val="00524C9C"/>
    <w:rsid w:val="00524EEA"/>
    <w:rsid w:val="00535C4D"/>
    <w:rsid w:val="00541258"/>
    <w:rsid w:val="00541A6E"/>
    <w:rsid w:val="00542870"/>
    <w:rsid w:val="00547083"/>
    <w:rsid w:val="005473F7"/>
    <w:rsid w:val="005517F1"/>
    <w:rsid w:val="00555612"/>
    <w:rsid w:val="00556F07"/>
    <w:rsid w:val="00561174"/>
    <w:rsid w:val="00562503"/>
    <w:rsid w:val="00565217"/>
    <w:rsid w:val="00565AEB"/>
    <w:rsid w:val="00567818"/>
    <w:rsid w:val="0057091B"/>
    <w:rsid w:val="00576458"/>
    <w:rsid w:val="00577AEC"/>
    <w:rsid w:val="005808F1"/>
    <w:rsid w:val="0058675E"/>
    <w:rsid w:val="005948F2"/>
    <w:rsid w:val="00597524"/>
    <w:rsid w:val="005A140C"/>
    <w:rsid w:val="005A51C6"/>
    <w:rsid w:val="005A54A5"/>
    <w:rsid w:val="005A5864"/>
    <w:rsid w:val="005B09A4"/>
    <w:rsid w:val="005C0F6F"/>
    <w:rsid w:val="005C2719"/>
    <w:rsid w:val="005C5B83"/>
    <w:rsid w:val="005C6893"/>
    <w:rsid w:val="005D15EA"/>
    <w:rsid w:val="005D2F76"/>
    <w:rsid w:val="005D300E"/>
    <w:rsid w:val="005D309A"/>
    <w:rsid w:val="005D44FA"/>
    <w:rsid w:val="005D753F"/>
    <w:rsid w:val="005D7B12"/>
    <w:rsid w:val="005D7BE5"/>
    <w:rsid w:val="005E0131"/>
    <w:rsid w:val="005E25FD"/>
    <w:rsid w:val="005E276D"/>
    <w:rsid w:val="005E633B"/>
    <w:rsid w:val="005F15B6"/>
    <w:rsid w:val="005F3E9F"/>
    <w:rsid w:val="005F6527"/>
    <w:rsid w:val="00600A72"/>
    <w:rsid w:val="00600DC0"/>
    <w:rsid w:val="006039FA"/>
    <w:rsid w:val="00610FB3"/>
    <w:rsid w:val="0061145B"/>
    <w:rsid w:val="00620B85"/>
    <w:rsid w:val="00626C43"/>
    <w:rsid w:val="00626CBA"/>
    <w:rsid w:val="00632055"/>
    <w:rsid w:val="0064124C"/>
    <w:rsid w:val="00641F4E"/>
    <w:rsid w:val="00644BC7"/>
    <w:rsid w:val="006469F3"/>
    <w:rsid w:val="00647492"/>
    <w:rsid w:val="00647CA6"/>
    <w:rsid w:val="00651195"/>
    <w:rsid w:val="00652E7F"/>
    <w:rsid w:val="00654608"/>
    <w:rsid w:val="00660755"/>
    <w:rsid w:val="00661529"/>
    <w:rsid w:val="00664DB1"/>
    <w:rsid w:val="006669D1"/>
    <w:rsid w:val="00667496"/>
    <w:rsid w:val="006705CB"/>
    <w:rsid w:val="00671167"/>
    <w:rsid w:val="00671A23"/>
    <w:rsid w:val="00675AF7"/>
    <w:rsid w:val="00676794"/>
    <w:rsid w:val="00681003"/>
    <w:rsid w:val="00683821"/>
    <w:rsid w:val="00683A4A"/>
    <w:rsid w:val="0068419C"/>
    <w:rsid w:val="00686DA1"/>
    <w:rsid w:val="006871E9"/>
    <w:rsid w:val="006907A9"/>
    <w:rsid w:val="00691073"/>
    <w:rsid w:val="0069359A"/>
    <w:rsid w:val="0069375B"/>
    <w:rsid w:val="00695F38"/>
    <w:rsid w:val="006A0553"/>
    <w:rsid w:val="006A078E"/>
    <w:rsid w:val="006A0A1E"/>
    <w:rsid w:val="006A2E40"/>
    <w:rsid w:val="006A4160"/>
    <w:rsid w:val="006A4255"/>
    <w:rsid w:val="006A447A"/>
    <w:rsid w:val="006B267E"/>
    <w:rsid w:val="006B61E4"/>
    <w:rsid w:val="006B7A3F"/>
    <w:rsid w:val="006C0494"/>
    <w:rsid w:val="006C35FC"/>
    <w:rsid w:val="006C6361"/>
    <w:rsid w:val="006C65FB"/>
    <w:rsid w:val="006C6C75"/>
    <w:rsid w:val="006C7642"/>
    <w:rsid w:val="006D224D"/>
    <w:rsid w:val="006D23DA"/>
    <w:rsid w:val="006D30FE"/>
    <w:rsid w:val="006D31E6"/>
    <w:rsid w:val="006D3475"/>
    <w:rsid w:val="006D38DD"/>
    <w:rsid w:val="006D3C76"/>
    <w:rsid w:val="006D4FCC"/>
    <w:rsid w:val="006D618C"/>
    <w:rsid w:val="006D733B"/>
    <w:rsid w:val="006E01F4"/>
    <w:rsid w:val="006E6A0B"/>
    <w:rsid w:val="006F0D33"/>
    <w:rsid w:val="006F1078"/>
    <w:rsid w:val="006F278A"/>
    <w:rsid w:val="007001FF"/>
    <w:rsid w:val="00701FF1"/>
    <w:rsid w:val="00703F78"/>
    <w:rsid w:val="007054F6"/>
    <w:rsid w:val="00711C82"/>
    <w:rsid w:val="00712A06"/>
    <w:rsid w:val="00713189"/>
    <w:rsid w:val="00713E12"/>
    <w:rsid w:val="0071493B"/>
    <w:rsid w:val="00716C4B"/>
    <w:rsid w:val="00716E77"/>
    <w:rsid w:val="00722291"/>
    <w:rsid w:val="007234B3"/>
    <w:rsid w:val="00724ED4"/>
    <w:rsid w:val="00725240"/>
    <w:rsid w:val="0072534E"/>
    <w:rsid w:val="00725B18"/>
    <w:rsid w:val="00727174"/>
    <w:rsid w:val="0073097A"/>
    <w:rsid w:val="00730D6D"/>
    <w:rsid w:val="0073229E"/>
    <w:rsid w:val="007334C4"/>
    <w:rsid w:val="0073677E"/>
    <w:rsid w:val="00736E40"/>
    <w:rsid w:val="00737B40"/>
    <w:rsid w:val="0074065A"/>
    <w:rsid w:val="00740C4D"/>
    <w:rsid w:val="00740DFF"/>
    <w:rsid w:val="0074190D"/>
    <w:rsid w:val="00744BDC"/>
    <w:rsid w:val="00750645"/>
    <w:rsid w:val="007532D1"/>
    <w:rsid w:val="00754602"/>
    <w:rsid w:val="00754A0B"/>
    <w:rsid w:val="00756081"/>
    <w:rsid w:val="00756339"/>
    <w:rsid w:val="0076102B"/>
    <w:rsid w:val="0076123C"/>
    <w:rsid w:val="00763970"/>
    <w:rsid w:val="0076461B"/>
    <w:rsid w:val="007654CB"/>
    <w:rsid w:val="00766193"/>
    <w:rsid w:val="0076759B"/>
    <w:rsid w:val="0077163F"/>
    <w:rsid w:val="00773B35"/>
    <w:rsid w:val="00773BE3"/>
    <w:rsid w:val="007752B0"/>
    <w:rsid w:val="00775E4A"/>
    <w:rsid w:val="00775FA2"/>
    <w:rsid w:val="00781809"/>
    <w:rsid w:val="00785958"/>
    <w:rsid w:val="00785E4A"/>
    <w:rsid w:val="007879B9"/>
    <w:rsid w:val="00792B2A"/>
    <w:rsid w:val="007940D5"/>
    <w:rsid w:val="007979D7"/>
    <w:rsid w:val="007A0853"/>
    <w:rsid w:val="007A0B4E"/>
    <w:rsid w:val="007A12A8"/>
    <w:rsid w:val="007A3E35"/>
    <w:rsid w:val="007A6651"/>
    <w:rsid w:val="007B1B26"/>
    <w:rsid w:val="007B3C0F"/>
    <w:rsid w:val="007B45B8"/>
    <w:rsid w:val="007B4FA6"/>
    <w:rsid w:val="007B6ECC"/>
    <w:rsid w:val="007B73AF"/>
    <w:rsid w:val="007C355C"/>
    <w:rsid w:val="007C4740"/>
    <w:rsid w:val="007C5414"/>
    <w:rsid w:val="007C5EAE"/>
    <w:rsid w:val="007D03F3"/>
    <w:rsid w:val="007D4CB7"/>
    <w:rsid w:val="007D54DB"/>
    <w:rsid w:val="007E16E4"/>
    <w:rsid w:val="007E1A05"/>
    <w:rsid w:val="007E2E01"/>
    <w:rsid w:val="007E68F8"/>
    <w:rsid w:val="007F1581"/>
    <w:rsid w:val="007F2362"/>
    <w:rsid w:val="007F36A9"/>
    <w:rsid w:val="007F3A71"/>
    <w:rsid w:val="007F6201"/>
    <w:rsid w:val="007F6EC1"/>
    <w:rsid w:val="00800177"/>
    <w:rsid w:val="008035F5"/>
    <w:rsid w:val="00804F1E"/>
    <w:rsid w:val="00805513"/>
    <w:rsid w:val="00805D92"/>
    <w:rsid w:val="0081032C"/>
    <w:rsid w:val="0081073D"/>
    <w:rsid w:val="00810B18"/>
    <w:rsid w:val="00810C7D"/>
    <w:rsid w:val="00811C32"/>
    <w:rsid w:val="00814D37"/>
    <w:rsid w:val="00816DE1"/>
    <w:rsid w:val="00821408"/>
    <w:rsid w:val="00823778"/>
    <w:rsid w:val="0082378B"/>
    <w:rsid w:val="0082529A"/>
    <w:rsid w:val="00825506"/>
    <w:rsid w:val="00826378"/>
    <w:rsid w:val="00826B20"/>
    <w:rsid w:val="0083106C"/>
    <w:rsid w:val="008310DB"/>
    <w:rsid w:val="0083395F"/>
    <w:rsid w:val="0084201E"/>
    <w:rsid w:val="00843268"/>
    <w:rsid w:val="008458E4"/>
    <w:rsid w:val="00847155"/>
    <w:rsid w:val="0084790D"/>
    <w:rsid w:val="00847AEE"/>
    <w:rsid w:val="00850E71"/>
    <w:rsid w:val="00854282"/>
    <w:rsid w:val="0085582D"/>
    <w:rsid w:val="00857709"/>
    <w:rsid w:val="008620C2"/>
    <w:rsid w:val="00864468"/>
    <w:rsid w:val="0086528D"/>
    <w:rsid w:val="00871FA4"/>
    <w:rsid w:val="00884C4E"/>
    <w:rsid w:val="00890495"/>
    <w:rsid w:val="00890776"/>
    <w:rsid w:val="008909A0"/>
    <w:rsid w:val="00891C35"/>
    <w:rsid w:val="008926DE"/>
    <w:rsid w:val="008957A7"/>
    <w:rsid w:val="00895E34"/>
    <w:rsid w:val="008A0637"/>
    <w:rsid w:val="008A7C7F"/>
    <w:rsid w:val="008B0D17"/>
    <w:rsid w:val="008B299C"/>
    <w:rsid w:val="008B5643"/>
    <w:rsid w:val="008B5C67"/>
    <w:rsid w:val="008C3148"/>
    <w:rsid w:val="008C6213"/>
    <w:rsid w:val="008C7CB6"/>
    <w:rsid w:val="008D03BA"/>
    <w:rsid w:val="008D08E2"/>
    <w:rsid w:val="008D106B"/>
    <w:rsid w:val="008D20F2"/>
    <w:rsid w:val="008D64D7"/>
    <w:rsid w:val="008D70C8"/>
    <w:rsid w:val="008E1DB6"/>
    <w:rsid w:val="008E2285"/>
    <w:rsid w:val="008E35F7"/>
    <w:rsid w:val="008E41E6"/>
    <w:rsid w:val="008E5832"/>
    <w:rsid w:val="008F05A0"/>
    <w:rsid w:val="008F32B9"/>
    <w:rsid w:val="008F5B7E"/>
    <w:rsid w:val="008F6A9B"/>
    <w:rsid w:val="008F790C"/>
    <w:rsid w:val="00902259"/>
    <w:rsid w:val="00903298"/>
    <w:rsid w:val="0090774C"/>
    <w:rsid w:val="009103C4"/>
    <w:rsid w:val="0091474F"/>
    <w:rsid w:val="00915980"/>
    <w:rsid w:val="009162F1"/>
    <w:rsid w:val="0091675F"/>
    <w:rsid w:val="00924C14"/>
    <w:rsid w:val="00926683"/>
    <w:rsid w:val="009300F1"/>
    <w:rsid w:val="009346AF"/>
    <w:rsid w:val="00940653"/>
    <w:rsid w:val="00944C7C"/>
    <w:rsid w:val="00952703"/>
    <w:rsid w:val="00954E47"/>
    <w:rsid w:val="009564A8"/>
    <w:rsid w:val="00960047"/>
    <w:rsid w:val="009614DE"/>
    <w:rsid w:val="00961C17"/>
    <w:rsid w:val="0096380A"/>
    <w:rsid w:val="009642E9"/>
    <w:rsid w:val="009646EF"/>
    <w:rsid w:val="00964866"/>
    <w:rsid w:val="0096764F"/>
    <w:rsid w:val="00971574"/>
    <w:rsid w:val="0097368C"/>
    <w:rsid w:val="009809D0"/>
    <w:rsid w:val="0098232C"/>
    <w:rsid w:val="009836B3"/>
    <w:rsid w:val="009844BF"/>
    <w:rsid w:val="00995CDE"/>
    <w:rsid w:val="009973C1"/>
    <w:rsid w:val="00997FFA"/>
    <w:rsid w:val="009A0D86"/>
    <w:rsid w:val="009A3CE4"/>
    <w:rsid w:val="009A59C0"/>
    <w:rsid w:val="009A63C8"/>
    <w:rsid w:val="009A6425"/>
    <w:rsid w:val="009B494C"/>
    <w:rsid w:val="009B5048"/>
    <w:rsid w:val="009B5D35"/>
    <w:rsid w:val="009B5EEF"/>
    <w:rsid w:val="009B5FF4"/>
    <w:rsid w:val="009B6A3D"/>
    <w:rsid w:val="009C013A"/>
    <w:rsid w:val="009C256B"/>
    <w:rsid w:val="009C68C2"/>
    <w:rsid w:val="009D13DA"/>
    <w:rsid w:val="009D2405"/>
    <w:rsid w:val="009D3AEF"/>
    <w:rsid w:val="009D662E"/>
    <w:rsid w:val="009E0578"/>
    <w:rsid w:val="009E0814"/>
    <w:rsid w:val="009E352F"/>
    <w:rsid w:val="009E40A6"/>
    <w:rsid w:val="009E465F"/>
    <w:rsid w:val="009E52C1"/>
    <w:rsid w:val="009E6610"/>
    <w:rsid w:val="009F3E60"/>
    <w:rsid w:val="009F3F01"/>
    <w:rsid w:val="009F6550"/>
    <w:rsid w:val="00A049E6"/>
    <w:rsid w:val="00A05FFB"/>
    <w:rsid w:val="00A0671F"/>
    <w:rsid w:val="00A2141B"/>
    <w:rsid w:val="00A26813"/>
    <w:rsid w:val="00A278E7"/>
    <w:rsid w:val="00A27C55"/>
    <w:rsid w:val="00A32432"/>
    <w:rsid w:val="00A324F7"/>
    <w:rsid w:val="00A3302F"/>
    <w:rsid w:val="00A33157"/>
    <w:rsid w:val="00A375ED"/>
    <w:rsid w:val="00A40697"/>
    <w:rsid w:val="00A40AB1"/>
    <w:rsid w:val="00A46EE0"/>
    <w:rsid w:val="00A505EA"/>
    <w:rsid w:val="00A52118"/>
    <w:rsid w:val="00A63E7C"/>
    <w:rsid w:val="00A667AF"/>
    <w:rsid w:val="00A67A44"/>
    <w:rsid w:val="00A7182A"/>
    <w:rsid w:val="00A75B71"/>
    <w:rsid w:val="00A76422"/>
    <w:rsid w:val="00A8216E"/>
    <w:rsid w:val="00A82297"/>
    <w:rsid w:val="00A84D19"/>
    <w:rsid w:val="00A85085"/>
    <w:rsid w:val="00A8520B"/>
    <w:rsid w:val="00A85618"/>
    <w:rsid w:val="00A901A3"/>
    <w:rsid w:val="00A91202"/>
    <w:rsid w:val="00A924CB"/>
    <w:rsid w:val="00A93477"/>
    <w:rsid w:val="00A94174"/>
    <w:rsid w:val="00A953D5"/>
    <w:rsid w:val="00A974DB"/>
    <w:rsid w:val="00AA0CE5"/>
    <w:rsid w:val="00AA3C6E"/>
    <w:rsid w:val="00AA40BF"/>
    <w:rsid w:val="00AA6018"/>
    <w:rsid w:val="00AB6F2D"/>
    <w:rsid w:val="00AD003F"/>
    <w:rsid w:val="00AD2BBB"/>
    <w:rsid w:val="00AD2DFD"/>
    <w:rsid w:val="00AD5B55"/>
    <w:rsid w:val="00AE1542"/>
    <w:rsid w:val="00AE3C37"/>
    <w:rsid w:val="00AE71DB"/>
    <w:rsid w:val="00AE7B36"/>
    <w:rsid w:val="00AF054B"/>
    <w:rsid w:val="00AF05CF"/>
    <w:rsid w:val="00AF085E"/>
    <w:rsid w:val="00AF3F4C"/>
    <w:rsid w:val="00AF5605"/>
    <w:rsid w:val="00B00DB9"/>
    <w:rsid w:val="00B01583"/>
    <w:rsid w:val="00B03D1F"/>
    <w:rsid w:val="00B0475C"/>
    <w:rsid w:val="00B05A34"/>
    <w:rsid w:val="00B11B77"/>
    <w:rsid w:val="00B12149"/>
    <w:rsid w:val="00B128AA"/>
    <w:rsid w:val="00B13A07"/>
    <w:rsid w:val="00B1487A"/>
    <w:rsid w:val="00B20413"/>
    <w:rsid w:val="00B2044E"/>
    <w:rsid w:val="00B2196B"/>
    <w:rsid w:val="00B21DC0"/>
    <w:rsid w:val="00B21E15"/>
    <w:rsid w:val="00B21FEA"/>
    <w:rsid w:val="00B23E14"/>
    <w:rsid w:val="00B23FEF"/>
    <w:rsid w:val="00B24B92"/>
    <w:rsid w:val="00B24F64"/>
    <w:rsid w:val="00B46805"/>
    <w:rsid w:val="00B50135"/>
    <w:rsid w:val="00B50CFE"/>
    <w:rsid w:val="00B5262A"/>
    <w:rsid w:val="00B55B46"/>
    <w:rsid w:val="00B55BE1"/>
    <w:rsid w:val="00B56DDD"/>
    <w:rsid w:val="00B57D60"/>
    <w:rsid w:val="00B600A3"/>
    <w:rsid w:val="00B60B73"/>
    <w:rsid w:val="00B61F60"/>
    <w:rsid w:val="00B623DD"/>
    <w:rsid w:val="00B62770"/>
    <w:rsid w:val="00B62D74"/>
    <w:rsid w:val="00B6565B"/>
    <w:rsid w:val="00B656DA"/>
    <w:rsid w:val="00B72A55"/>
    <w:rsid w:val="00B75EE6"/>
    <w:rsid w:val="00B76057"/>
    <w:rsid w:val="00B76B15"/>
    <w:rsid w:val="00B7721F"/>
    <w:rsid w:val="00B801C8"/>
    <w:rsid w:val="00B81263"/>
    <w:rsid w:val="00B866CE"/>
    <w:rsid w:val="00B86916"/>
    <w:rsid w:val="00B92A4E"/>
    <w:rsid w:val="00B94E5C"/>
    <w:rsid w:val="00BA106E"/>
    <w:rsid w:val="00BA54B2"/>
    <w:rsid w:val="00BB0892"/>
    <w:rsid w:val="00BB2614"/>
    <w:rsid w:val="00BB6C0A"/>
    <w:rsid w:val="00BB7FBD"/>
    <w:rsid w:val="00BC497C"/>
    <w:rsid w:val="00BC5225"/>
    <w:rsid w:val="00BC5357"/>
    <w:rsid w:val="00BC76D0"/>
    <w:rsid w:val="00BD1792"/>
    <w:rsid w:val="00BD3729"/>
    <w:rsid w:val="00BD3837"/>
    <w:rsid w:val="00BD562B"/>
    <w:rsid w:val="00BD6E47"/>
    <w:rsid w:val="00BD6F5E"/>
    <w:rsid w:val="00BE278A"/>
    <w:rsid w:val="00BE6EAD"/>
    <w:rsid w:val="00BE7E89"/>
    <w:rsid w:val="00BE7EB9"/>
    <w:rsid w:val="00BF41E1"/>
    <w:rsid w:val="00BF45D0"/>
    <w:rsid w:val="00BF573C"/>
    <w:rsid w:val="00BF574C"/>
    <w:rsid w:val="00BF618F"/>
    <w:rsid w:val="00BF69B9"/>
    <w:rsid w:val="00BF74FC"/>
    <w:rsid w:val="00C01875"/>
    <w:rsid w:val="00C02FF5"/>
    <w:rsid w:val="00C11392"/>
    <w:rsid w:val="00C1545C"/>
    <w:rsid w:val="00C15730"/>
    <w:rsid w:val="00C20706"/>
    <w:rsid w:val="00C21938"/>
    <w:rsid w:val="00C21F22"/>
    <w:rsid w:val="00C22A27"/>
    <w:rsid w:val="00C26443"/>
    <w:rsid w:val="00C26FB5"/>
    <w:rsid w:val="00C33499"/>
    <w:rsid w:val="00C3400C"/>
    <w:rsid w:val="00C35165"/>
    <w:rsid w:val="00C35E04"/>
    <w:rsid w:val="00C4026B"/>
    <w:rsid w:val="00C4047E"/>
    <w:rsid w:val="00C40B49"/>
    <w:rsid w:val="00C4107E"/>
    <w:rsid w:val="00C41644"/>
    <w:rsid w:val="00C4354D"/>
    <w:rsid w:val="00C47C0D"/>
    <w:rsid w:val="00C47E5C"/>
    <w:rsid w:val="00C505CB"/>
    <w:rsid w:val="00C5340B"/>
    <w:rsid w:val="00C54249"/>
    <w:rsid w:val="00C57B9E"/>
    <w:rsid w:val="00C60A37"/>
    <w:rsid w:val="00C628D9"/>
    <w:rsid w:val="00C642E1"/>
    <w:rsid w:val="00C659F8"/>
    <w:rsid w:val="00C65BA1"/>
    <w:rsid w:val="00C65E46"/>
    <w:rsid w:val="00C73F90"/>
    <w:rsid w:val="00C774AE"/>
    <w:rsid w:val="00C8046C"/>
    <w:rsid w:val="00C80A2E"/>
    <w:rsid w:val="00C816B6"/>
    <w:rsid w:val="00C87899"/>
    <w:rsid w:val="00C87FC3"/>
    <w:rsid w:val="00C9157E"/>
    <w:rsid w:val="00C921E1"/>
    <w:rsid w:val="00C92C14"/>
    <w:rsid w:val="00C92C46"/>
    <w:rsid w:val="00C9524D"/>
    <w:rsid w:val="00C96563"/>
    <w:rsid w:val="00C9757B"/>
    <w:rsid w:val="00CA3F70"/>
    <w:rsid w:val="00CA4261"/>
    <w:rsid w:val="00CA5F46"/>
    <w:rsid w:val="00CB0F8F"/>
    <w:rsid w:val="00CB1240"/>
    <w:rsid w:val="00CB7A4B"/>
    <w:rsid w:val="00CC177D"/>
    <w:rsid w:val="00CC32A2"/>
    <w:rsid w:val="00CC3789"/>
    <w:rsid w:val="00CC6891"/>
    <w:rsid w:val="00CC7E74"/>
    <w:rsid w:val="00CD3D99"/>
    <w:rsid w:val="00CD495F"/>
    <w:rsid w:val="00CD503B"/>
    <w:rsid w:val="00CD5AD3"/>
    <w:rsid w:val="00CD7C64"/>
    <w:rsid w:val="00CE4594"/>
    <w:rsid w:val="00CE52A6"/>
    <w:rsid w:val="00CE77DE"/>
    <w:rsid w:val="00CF1BF3"/>
    <w:rsid w:val="00CF731E"/>
    <w:rsid w:val="00D005A5"/>
    <w:rsid w:val="00D0392D"/>
    <w:rsid w:val="00D055E7"/>
    <w:rsid w:val="00D065A6"/>
    <w:rsid w:val="00D07613"/>
    <w:rsid w:val="00D07CD0"/>
    <w:rsid w:val="00D11EE0"/>
    <w:rsid w:val="00D1298E"/>
    <w:rsid w:val="00D13ECE"/>
    <w:rsid w:val="00D22828"/>
    <w:rsid w:val="00D22EFC"/>
    <w:rsid w:val="00D2404F"/>
    <w:rsid w:val="00D25FA7"/>
    <w:rsid w:val="00D27A99"/>
    <w:rsid w:val="00D31044"/>
    <w:rsid w:val="00D311DE"/>
    <w:rsid w:val="00D405B2"/>
    <w:rsid w:val="00D44D76"/>
    <w:rsid w:val="00D51203"/>
    <w:rsid w:val="00D54811"/>
    <w:rsid w:val="00D5600A"/>
    <w:rsid w:val="00D61C87"/>
    <w:rsid w:val="00D62E87"/>
    <w:rsid w:val="00D6611A"/>
    <w:rsid w:val="00D6768C"/>
    <w:rsid w:val="00D702D3"/>
    <w:rsid w:val="00D74E3E"/>
    <w:rsid w:val="00D82D25"/>
    <w:rsid w:val="00D8336D"/>
    <w:rsid w:val="00D84D6F"/>
    <w:rsid w:val="00D87BD1"/>
    <w:rsid w:val="00D9623F"/>
    <w:rsid w:val="00D971A8"/>
    <w:rsid w:val="00D97CFA"/>
    <w:rsid w:val="00DA1A9C"/>
    <w:rsid w:val="00DA5405"/>
    <w:rsid w:val="00DA5C86"/>
    <w:rsid w:val="00DA621D"/>
    <w:rsid w:val="00DA63E1"/>
    <w:rsid w:val="00DB3818"/>
    <w:rsid w:val="00DB6BF4"/>
    <w:rsid w:val="00DB70B2"/>
    <w:rsid w:val="00DC4F4C"/>
    <w:rsid w:val="00DC4FB6"/>
    <w:rsid w:val="00DC51E8"/>
    <w:rsid w:val="00DC5B0A"/>
    <w:rsid w:val="00DC7CAB"/>
    <w:rsid w:val="00DD040E"/>
    <w:rsid w:val="00DE4CA1"/>
    <w:rsid w:val="00DE5443"/>
    <w:rsid w:val="00DE744C"/>
    <w:rsid w:val="00DF0075"/>
    <w:rsid w:val="00DF3893"/>
    <w:rsid w:val="00DF63F7"/>
    <w:rsid w:val="00DF72AA"/>
    <w:rsid w:val="00DF77D1"/>
    <w:rsid w:val="00E0437A"/>
    <w:rsid w:val="00E0492D"/>
    <w:rsid w:val="00E053EB"/>
    <w:rsid w:val="00E07FFC"/>
    <w:rsid w:val="00E14EB6"/>
    <w:rsid w:val="00E16A13"/>
    <w:rsid w:val="00E17E71"/>
    <w:rsid w:val="00E254CB"/>
    <w:rsid w:val="00E44A12"/>
    <w:rsid w:val="00E453ED"/>
    <w:rsid w:val="00E4775E"/>
    <w:rsid w:val="00E50076"/>
    <w:rsid w:val="00E50F8E"/>
    <w:rsid w:val="00E51EF4"/>
    <w:rsid w:val="00E52F2B"/>
    <w:rsid w:val="00E54BA7"/>
    <w:rsid w:val="00E55533"/>
    <w:rsid w:val="00E56D54"/>
    <w:rsid w:val="00E6242F"/>
    <w:rsid w:val="00E62691"/>
    <w:rsid w:val="00E64D01"/>
    <w:rsid w:val="00E66B2C"/>
    <w:rsid w:val="00E7352C"/>
    <w:rsid w:val="00E771C3"/>
    <w:rsid w:val="00E800B3"/>
    <w:rsid w:val="00E82BC2"/>
    <w:rsid w:val="00E82E89"/>
    <w:rsid w:val="00E86B8E"/>
    <w:rsid w:val="00E903E9"/>
    <w:rsid w:val="00E90998"/>
    <w:rsid w:val="00E94801"/>
    <w:rsid w:val="00E9554B"/>
    <w:rsid w:val="00E9672E"/>
    <w:rsid w:val="00EA3007"/>
    <w:rsid w:val="00EA3BB5"/>
    <w:rsid w:val="00EA6591"/>
    <w:rsid w:val="00EB3FCA"/>
    <w:rsid w:val="00EB6271"/>
    <w:rsid w:val="00EC0727"/>
    <w:rsid w:val="00EC07DD"/>
    <w:rsid w:val="00EC08F3"/>
    <w:rsid w:val="00EC4F62"/>
    <w:rsid w:val="00EC5C37"/>
    <w:rsid w:val="00EC6C88"/>
    <w:rsid w:val="00EC758D"/>
    <w:rsid w:val="00EC7D41"/>
    <w:rsid w:val="00ED0D10"/>
    <w:rsid w:val="00ED11FA"/>
    <w:rsid w:val="00ED1802"/>
    <w:rsid w:val="00ED2416"/>
    <w:rsid w:val="00ED3B90"/>
    <w:rsid w:val="00ED403A"/>
    <w:rsid w:val="00EE01EE"/>
    <w:rsid w:val="00EE22DB"/>
    <w:rsid w:val="00EF493F"/>
    <w:rsid w:val="00EF6F4F"/>
    <w:rsid w:val="00F00A85"/>
    <w:rsid w:val="00F02EF7"/>
    <w:rsid w:val="00F06F06"/>
    <w:rsid w:val="00F07866"/>
    <w:rsid w:val="00F11F6A"/>
    <w:rsid w:val="00F15330"/>
    <w:rsid w:val="00F16504"/>
    <w:rsid w:val="00F200A5"/>
    <w:rsid w:val="00F20911"/>
    <w:rsid w:val="00F21C7F"/>
    <w:rsid w:val="00F22F43"/>
    <w:rsid w:val="00F25CAF"/>
    <w:rsid w:val="00F27605"/>
    <w:rsid w:val="00F302DF"/>
    <w:rsid w:val="00F30427"/>
    <w:rsid w:val="00F3292C"/>
    <w:rsid w:val="00F33CA4"/>
    <w:rsid w:val="00F36290"/>
    <w:rsid w:val="00F36CAD"/>
    <w:rsid w:val="00F37000"/>
    <w:rsid w:val="00F377F3"/>
    <w:rsid w:val="00F41765"/>
    <w:rsid w:val="00F42264"/>
    <w:rsid w:val="00F43B3F"/>
    <w:rsid w:val="00F51842"/>
    <w:rsid w:val="00F538BC"/>
    <w:rsid w:val="00F53987"/>
    <w:rsid w:val="00F5433D"/>
    <w:rsid w:val="00F55BA2"/>
    <w:rsid w:val="00F578F9"/>
    <w:rsid w:val="00F57AC5"/>
    <w:rsid w:val="00F646B2"/>
    <w:rsid w:val="00F659F8"/>
    <w:rsid w:val="00F71776"/>
    <w:rsid w:val="00F71ADC"/>
    <w:rsid w:val="00F73B75"/>
    <w:rsid w:val="00F75DE9"/>
    <w:rsid w:val="00F7732D"/>
    <w:rsid w:val="00F81001"/>
    <w:rsid w:val="00F81178"/>
    <w:rsid w:val="00F82667"/>
    <w:rsid w:val="00F8276F"/>
    <w:rsid w:val="00F851C5"/>
    <w:rsid w:val="00F86652"/>
    <w:rsid w:val="00F8785D"/>
    <w:rsid w:val="00F91C27"/>
    <w:rsid w:val="00F963FD"/>
    <w:rsid w:val="00FA1650"/>
    <w:rsid w:val="00FA2254"/>
    <w:rsid w:val="00FA3086"/>
    <w:rsid w:val="00FA62B3"/>
    <w:rsid w:val="00FB0D95"/>
    <w:rsid w:val="00FB477A"/>
    <w:rsid w:val="00FC2C05"/>
    <w:rsid w:val="00FC2CD9"/>
    <w:rsid w:val="00FC4286"/>
    <w:rsid w:val="00FC6180"/>
    <w:rsid w:val="00FC65ED"/>
    <w:rsid w:val="00FD0941"/>
    <w:rsid w:val="00FD61F0"/>
    <w:rsid w:val="00FD627E"/>
    <w:rsid w:val="00FD7CEB"/>
    <w:rsid w:val="00FE0022"/>
    <w:rsid w:val="00FE1DA0"/>
    <w:rsid w:val="00FE21D2"/>
    <w:rsid w:val="00FE5371"/>
    <w:rsid w:val="00FE6641"/>
    <w:rsid w:val="00FF0473"/>
    <w:rsid w:val="00FF1B50"/>
    <w:rsid w:val="00FF1BDD"/>
    <w:rsid w:val="00FF4DB7"/>
    <w:rsid w:val="00FF664E"/>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3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148"/>
    <w:pPr>
      <w:keepNext/>
      <w:keepLines/>
      <w:ind w:firstLine="0"/>
      <w:jc w:val="center"/>
      <w:outlineLvl w:val="0"/>
    </w:pPr>
    <w:rPr>
      <w:rFonts w:eastAsiaTheme="majorEastAsia" w:cstheme="majorBidi"/>
      <w:szCs w:val="32"/>
    </w:rPr>
  </w:style>
  <w:style w:type="paragraph" w:styleId="Heading2">
    <w:name w:val="heading 2"/>
    <w:aliases w:val="Level 1"/>
    <w:basedOn w:val="Normal"/>
    <w:next w:val="Normal"/>
    <w:link w:val="Heading2Char"/>
    <w:uiPriority w:val="9"/>
    <w:unhideWhenUsed/>
    <w:qFormat/>
    <w:rsid w:val="008C3148"/>
    <w:pPr>
      <w:keepNext/>
      <w:keepLines/>
      <w:ind w:firstLine="0"/>
      <w:contextualSpacing/>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C3148"/>
    <w:rPr>
      <w:rFonts w:eastAsiaTheme="majorEastAsia" w:cstheme="majorBidi"/>
      <w:szCs w:val="32"/>
    </w:rPr>
  </w:style>
  <w:style w:type="character" w:customStyle="1" w:styleId="Heading2Char">
    <w:name w:val="Heading 2 Char"/>
    <w:aliases w:val="Level 1 Char"/>
    <w:basedOn w:val="DefaultParagraphFont"/>
    <w:link w:val="Heading2"/>
    <w:uiPriority w:val="9"/>
    <w:qFormat/>
    <w:rsid w:val="008C3148"/>
    <w:rPr>
      <w:rFonts w:eastAsiaTheme="majorEastAsia" w:cstheme="majorBidi"/>
      <w:b/>
      <w:szCs w:val="26"/>
    </w:rPr>
  </w:style>
  <w:style w:type="paragraph" w:styleId="ListParagraph">
    <w:name w:val="List Paragraph"/>
    <w:basedOn w:val="Normal"/>
    <w:link w:val="ListParagraphChar"/>
    <w:uiPriority w:val="1"/>
    <w:qFormat/>
    <w:rsid w:val="00B866CE"/>
    <w:pPr>
      <w:ind w:left="720"/>
      <w:contextualSpacing/>
    </w:pPr>
  </w:style>
  <w:style w:type="character" w:styleId="PlaceholderText">
    <w:name w:val="Placeholder Text"/>
    <w:basedOn w:val="DefaultParagraphFont"/>
    <w:uiPriority w:val="99"/>
    <w:semiHidden/>
    <w:rsid w:val="00467DB4"/>
    <w:rPr>
      <w:color w:val="808080"/>
    </w:rPr>
  </w:style>
  <w:style w:type="character" w:styleId="Hyperlink">
    <w:name w:val="Hyperlink"/>
    <w:basedOn w:val="DefaultParagraphFont"/>
    <w:uiPriority w:val="99"/>
    <w:unhideWhenUsed/>
    <w:rsid w:val="00FD7CEB"/>
    <w:rPr>
      <w:color w:val="0563C1" w:themeColor="hyperlink"/>
      <w:u w:val="single"/>
    </w:rPr>
  </w:style>
  <w:style w:type="character" w:customStyle="1" w:styleId="UnresolvedMention1">
    <w:name w:val="Unresolved Mention1"/>
    <w:basedOn w:val="DefaultParagraphFont"/>
    <w:uiPriority w:val="99"/>
    <w:semiHidden/>
    <w:unhideWhenUsed/>
    <w:rsid w:val="00FD7CEB"/>
    <w:rPr>
      <w:color w:val="605E5C"/>
      <w:shd w:val="clear" w:color="auto" w:fill="E1DFDD"/>
    </w:rPr>
  </w:style>
  <w:style w:type="paragraph" w:styleId="Revision">
    <w:name w:val="Revision"/>
    <w:hidden/>
    <w:uiPriority w:val="99"/>
    <w:semiHidden/>
    <w:rsid w:val="00FF1B50"/>
    <w:pPr>
      <w:spacing w:line="240" w:lineRule="auto"/>
      <w:ind w:firstLine="0"/>
    </w:pPr>
  </w:style>
  <w:style w:type="character" w:styleId="CommentReference">
    <w:name w:val="annotation reference"/>
    <w:basedOn w:val="DefaultParagraphFont"/>
    <w:uiPriority w:val="99"/>
    <w:semiHidden/>
    <w:unhideWhenUsed/>
    <w:rsid w:val="00FF1B50"/>
    <w:rPr>
      <w:sz w:val="16"/>
      <w:szCs w:val="16"/>
    </w:rPr>
  </w:style>
  <w:style w:type="paragraph" w:styleId="CommentText">
    <w:name w:val="annotation text"/>
    <w:basedOn w:val="Normal"/>
    <w:link w:val="CommentTextChar"/>
    <w:uiPriority w:val="99"/>
    <w:unhideWhenUsed/>
    <w:rsid w:val="00FF1B50"/>
    <w:pPr>
      <w:spacing w:line="240" w:lineRule="auto"/>
    </w:pPr>
    <w:rPr>
      <w:sz w:val="20"/>
      <w:szCs w:val="20"/>
    </w:rPr>
  </w:style>
  <w:style w:type="character" w:customStyle="1" w:styleId="CommentTextChar">
    <w:name w:val="Comment Text Char"/>
    <w:basedOn w:val="DefaultParagraphFont"/>
    <w:link w:val="CommentText"/>
    <w:uiPriority w:val="99"/>
    <w:rsid w:val="00FF1B50"/>
    <w:rPr>
      <w:sz w:val="20"/>
      <w:szCs w:val="20"/>
    </w:rPr>
  </w:style>
  <w:style w:type="paragraph" w:styleId="CommentSubject">
    <w:name w:val="annotation subject"/>
    <w:basedOn w:val="CommentText"/>
    <w:next w:val="CommentText"/>
    <w:link w:val="CommentSubjectChar"/>
    <w:uiPriority w:val="99"/>
    <w:semiHidden/>
    <w:unhideWhenUsed/>
    <w:rsid w:val="00FF1B50"/>
    <w:rPr>
      <w:b/>
      <w:bCs/>
    </w:rPr>
  </w:style>
  <w:style w:type="character" w:customStyle="1" w:styleId="CommentSubjectChar">
    <w:name w:val="Comment Subject Char"/>
    <w:basedOn w:val="CommentTextChar"/>
    <w:link w:val="CommentSubject"/>
    <w:uiPriority w:val="99"/>
    <w:semiHidden/>
    <w:rsid w:val="00FF1B50"/>
    <w:rPr>
      <w:b/>
      <w:bCs/>
      <w:sz w:val="20"/>
      <w:szCs w:val="20"/>
    </w:rPr>
  </w:style>
  <w:style w:type="character" w:customStyle="1" w:styleId="UnresolvedMention2">
    <w:name w:val="Unresolved Mention2"/>
    <w:basedOn w:val="DefaultParagraphFont"/>
    <w:uiPriority w:val="99"/>
    <w:semiHidden/>
    <w:unhideWhenUsed/>
    <w:rsid w:val="00075E60"/>
    <w:rPr>
      <w:color w:val="605E5C"/>
      <w:shd w:val="clear" w:color="auto" w:fill="E1DFDD"/>
    </w:rPr>
  </w:style>
  <w:style w:type="paragraph" w:styleId="BalloonText">
    <w:name w:val="Balloon Text"/>
    <w:basedOn w:val="Normal"/>
    <w:link w:val="BalloonTextChar"/>
    <w:uiPriority w:val="99"/>
    <w:semiHidden/>
    <w:unhideWhenUsed/>
    <w:rsid w:val="001F65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B6"/>
    <w:rPr>
      <w:rFonts w:ascii="Segoe UI" w:hAnsi="Segoe UI" w:cs="Segoe UI"/>
      <w:sz w:val="18"/>
      <w:szCs w:val="18"/>
    </w:rPr>
  </w:style>
  <w:style w:type="paragraph" w:styleId="Caption">
    <w:name w:val="caption"/>
    <w:basedOn w:val="Normal"/>
    <w:next w:val="Normal"/>
    <w:uiPriority w:val="35"/>
    <w:unhideWhenUsed/>
    <w:qFormat/>
    <w:rsid w:val="00C26443"/>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511543"/>
    <w:pPr>
      <w:spacing w:beforeAutospacing="1" w:after="160" w:afterAutospacing="1" w:line="240" w:lineRule="auto"/>
      <w:ind w:firstLine="0"/>
    </w:pPr>
    <w:rPr>
      <w:rFonts w:eastAsia="Times New Roman"/>
    </w:rPr>
  </w:style>
  <w:style w:type="paragraph" w:styleId="TOC2">
    <w:name w:val="toc 2"/>
    <w:basedOn w:val="Normal"/>
    <w:next w:val="Normal"/>
    <w:link w:val="TOC2Char"/>
    <w:autoRedefine/>
    <w:uiPriority w:val="39"/>
    <w:unhideWhenUsed/>
    <w:qFormat/>
    <w:rsid w:val="00511543"/>
    <w:pPr>
      <w:tabs>
        <w:tab w:val="right" w:leader="dot" w:pos="9350"/>
      </w:tabs>
      <w:spacing w:after="100" w:line="259" w:lineRule="auto"/>
      <w:ind w:left="220" w:firstLine="0"/>
    </w:pPr>
    <w:rPr>
      <w:rFonts w:eastAsiaTheme="minorEastAsia"/>
      <w:b/>
      <w:noProof/>
    </w:rPr>
  </w:style>
  <w:style w:type="character" w:customStyle="1" w:styleId="NormalWebChar">
    <w:name w:val="Normal (Web) Char"/>
    <w:basedOn w:val="DefaultParagraphFont"/>
    <w:link w:val="NormalWeb"/>
    <w:uiPriority w:val="99"/>
    <w:rsid w:val="00511543"/>
    <w:rPr>
      <w:rFonts w:eastAsia="Times New Roman"/>
    </w:rPr>
  </w:style>
  <w:style w:type="character" w:customStyle="1" w:styleId="TOC2Char">
    <w:name w:val="TOC 2 Char"/>
    <w:basedOn w:val="DefaultParagraphFont"/>
    <w:link w:val="TOC2"/>
    <w:uiPriority w:val="39"/>
    <w:rsid w:val="00511543"/>
    <w:rPr>
      <w:rFonts w:eastAsiaTheme="minorEastAsia"/>
      <w:b/>
      <w:noProof/>
    </w:rPr>
  </w:style>
  <w:style w:type="character" w:customStyle="1" w:styleId="UnresolvedMention3">
    <w:name w:val="Unresolved Mention3"/>
    <w:basedOn w:val="DefaultParagraphFont"/>
    <w:uiPriority w:val="99"/>
    <w:semiHidden/>
    <w:unhideWhenUsed/>
    <w:rsid w:val="00FA2254"/>
    <w:rPr>
      <w:color w:val="605E5C"/>
      <w:shd w:val="clear" w:color="auto" w:fill="E1DFDD"/>
    </w:rPr>
  </w:style>
  <w:style w:type="table" w:styleId="TableGrid">
    <w:name w:val="Table Grid"/>
    <w:basedOn w:val="TableNormal"/>
    <w:rsid w:val="007334C4"/>
    <w:pPr>
      <w:spacing w:line="240" w:lineRule="auto"/>
      <w:ind w:firstLine="0"/>
    </w:pPr>
    <w:rPr>
      <w:rFonts w:asciiTheme="minorHAnsi" w:hAnsiTheme="minorHAnsi"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74E3E"/>
    <w:rPr>
      <w:i/>
      <w:iCs/>
    </w:rPr>
  </w:style>
  <w:style w:type="paragraph" w:styleId="Header">
    <w:name w:val="header"/>
    <w:basedOn w:val="Normal"/>
    <w:link w:val="HeaderChar"/>
    <w:uiPriority w:val="99"/>
    <w:unhideWhenUsed/>
    <w:rsid w:val="00BF74FC"/>
    <w:pPr>
      <w:tabs>
        <w:tab w:val="center" w:pos="4513"/>
        <w:tab w:val="right" w:pos="9026"/>
      </w:tabs>
      <w:spacing w:line="240" w:lineRule="auto"/>
    </w:pPr>
  </w:style>
  <w:style w:type="character" w:customStyle="1" w:styleId="HeaderChar">
    <w:name w:val="Header Char"/>
    <w:basedOn w:val="DefaultParagraphFont"/>
    <w:link w:val="Header"/>
    <w:uiPriority w:val="99"/>
    <w:rsid w:val="00BF74FC"/>
  </w:style>
  <w:style w:type="paragraph" w:styleId="Footer">
    <w:name w:val="footer"/>
    <w:basedOn w:val="Normal"/>
    <w:link w:val="FooterChar"/>
    <w:uiPriority w:val="99"/>
    <w:unhideWhenUsed/>
    <w:rsid w:val="00BF74FC"/>
    <w:pPr>
      <w:tabs>
        <w:tab w:val="center" w:pos="4513"/>
        <w:tab w:val="right" w:pos="9026"/>
      </w:tabs>
      <w:spacing w:line="240" w:lineRule="auto"/>
    </w:pPr>
  </w:style>
  <w:style w:type="character" w:customStyle="1" w:styleId="FooterChar">
    <w:name w:val="Footer Char"/>
    <w:basedOn w:val="DefaultParagraphFont"/>
    <w:link w:val="Footer"/>
    <w:uiPriority w:val="99"/>
    <w:rsid w:val="00BF74FC"/>
  </w:style>
  <w:style w:type="character" w:customStyle="1" w:styleId="ListParagraphChar">
    <w:name w:val="List Paragraph Char"/>
    <w:basedOn w:val="DefaultParagraphFont"/>
    <w:link w:val="ListParagraph"/>
    <w:uiPriority w:val="1"/>
    <w:rsid w:val="00162A3D"/>
  </w:style>
  <w:style w:type="paragraph" w:customStyle="1" w:styleId="Nornal">
    <w:name w:val="Nornal"/>
    <w:basedOn w:val="Normal"/>
    <w:link w:val="NornalChar"/>
    <w:qFormat/>
    <w:rsid w:val="00B2044E"/>
    <w:pPr>
      <w:spacing w:after="160" w:line="264" w:lineRule="auto"/>
      <w:ind w:firstLine="0"/>
    </w:pPr>
    <w:rPr>
      <w:rFonts w:ascii="Arial" w:hAnsi="Arial" w:cs="Arial"/>
      <w:sz w:val="22"/>
      <w:szCs w:val="22"/>
      <w:lang w:val="en-GB"/>
    </w:rPr>
  </w:style>
  <w:style w:type="character" w:customStyle="1" w:styleId="NornalChar">
    <w:name w:val="Nornal Char"/>
    <w:basedOn w:val="DefaultParagraphFont"/>
    <w:link w:val="Nornal"/>
    <w:rsid w:val="00B2044E"/>
    <w:rPr>
      <w:rFonts w:ascii="Arial" w:hAnsi="Arial" w:cs="Arial"/>
      <w:sz w:val="22"/>
      <w:szCs w:val="22"/>
      <w:lang w:val="en-GB"/>
    </w:rPr>
  </w:style>
  <w:style w:type="paragraph" w:customStyle="1" w:styleId="Listparag">
    <w:name w:val="List parag"/>
    <w:basedOn w:val="ListParagraph"/>
    <w:link w:val="ListparagChar"/>
    <w:qFormat/>
    <w:rsid w:val="00B2044E"/>
    <w:pPr>
      <w:numPr>
        <w:numId w:val="1"/>
      </w:numPr>
      <w:spacing w:after="120" w:line="264" w:lineRule="auto"/>
      <w:contextualSpacing w:val="0"/>
    </w:pPr>
    <w:rPr>
      <w:rFonts w:asciiTheme="minorHAnsi" w:eastAsia="Times New Roman" w:hAnsiTheme="minorHAnsi" w:cstheme="minorHAnsi"/>
      <w:color w:val="000000"/>
      <w:sz w:val="22"/>
      <w:szCs w:val="22"/>
      <w:lang w:val="en-GB" w:eastAsia="en-GB"/>
    </w:rPr>
  </w:style>
  <w:style w:type="character" w:customStyle="1" w:styleId="ListparagChar">
    <w:name w:val="List parag Char"/>
    <w:basedOn w:val="ListParagraphChar"/>
    <w:link w:val="Listparag"/>
    <w:rsid w:val="00B2044E"/>
    <w:rPr>
      <w:rFonts w:asciiTheme="minorHAnsi" w:eastAsia="Times New Roman" w:hAnsiTheme="minorHAnsi" w:cstheme="minorHAnsi"/>
      <w:color w:val="000000"/>
      <w:sz w:val="22"/>
      <w:szCs w:val="22"/>
      <w:lang w:val="en-GB" w:eastAsia="en-GB"/>
    </w:rPr>
  </w:style>
  <w:style w:type="character" w:styleId="Strong">
    <w:name w:val="Strong"/>
    <w:basedOn w:val="DefaultParagraphFont"/>
    <w:uiPriority w:val="22"/>
    <w:qFormat/>
    <w:rsid w:val="002D78C9"/>
    <w:rPr>
      <w:b/>
      <w:bCs/>
    </w:rPr>
  </w:style>
  <w:style w:type="paragraph" w:styleId="z-TopofForm">
    <w:name w:val="HTML Top of Form"/>
    <w:basedOn w:val="Normal"/>
    <w:next w:val="Normal"/>
    <w:link w:val="z-TopofFormChar"/>
    <w:hidden/>
    <w:uiPriority w:val="99"/>
    <w:semiHidden/>
    <w:unhideWhenUsed/>
    <w:rsid w:val="002D78C9"/>
    <w:pPr>
      <w:pBdr>
        <w:bottom w:val="single" w:sz="6" w:space="1" w:color="auto"/>
      </w:pBdr>
      <w:spacing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78C9"/>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06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557">
      <w:bodyDiv w:val="1"/>
      <w:marLeft w:val="0"/>
      <w:marRight w:val="0"/>
      <w:marTop w:val="0"/>
      <w:marBottom w:val="0"/>
      <w:divBdr>
        <w:top w:val="none" w:sz="0" w:space="0" w:color="auto"/>
        <w:left w:val="none" w:sz="0" w:space="0" w:color="auto"/>
        <w:bottom w:val="none" w:sz="0" w:space="0" w:color="auto"/>
        <w:right w:val="none" w:sz="0" w:space="0" w:color="auto"/>
      </w:divBdr>
      <w:divsChild>
        <w:div w:id="727991998">
          <w:marLeft w:val="480"/>
          <w:marRight w:val="0"/>
          <w:marTop w:val="0"/>
          <w:marBottom w:val="0"/>
          <w:divBdr>
            <w:top w:val="none" w:sz="0" w:space="0" w:color="auto"/>
            <w:left w:val="none" w:sz="0" w:space="0" w:color="auto"/>
            <w:bottom w:val="none" w:sz="0" w:space="0" w:color="auto"/>
            <w:right w:val="none" w:sz="0" w:space="0" w:color="auto"/>
          </w:divBdr>
        </w:div>
        <w:div w:id="53938101">
          <w:marLeft w:val="480"/>
          <w:marRight w:val="0"/>
          <w:marTop w:val="0"/>
          <w:marBottom w:val="0"/>
          <w:divBdr>
            <w:top w:val="none" w:sz="0" w:space="0" w:color="auto"/>
            <w:left w:val="none" w:sz="0" w:space="0" w:color="auto"/>
            <w:bottom w:val="none" w:sz="0" w:space="0" w:color="auto"/>
            <w:right w:val="none" w:sz="0" w:space="0" w:color="auto"/>
          </w:divBdr>
        </w:div>
        <w:div w:id="805590971">
          <w:marLeft w:val="480"/>
          <w:marRight w:val="0"/>
          <w:marTop w:val="0"/>
          <w:marBottom w:val="0"/>
          <w:divBdr>
            <w:top w:val="none" w:sz="0" w:space="0" w:color="auto"/>
            <w:left w:val="none" w:sz="0" w:space="0" w:color="auto"/>
            <w:bottom w:val="none" w:sz="0" w:space="0" w:color="auto"/>
            <w:right w:val="none" w:sz="0" w:space="0" w:color="auto"/>
          </w:divBdr>
        </w:div>
        <w:div w:id="1408453849">
          <w:marLeft w:val="480"/>
          <w:marRight w:val="0"/>
          <w:marTop w:val="0"/>
          <w:marBottom w:val="0"/>
          <w:divBdr>
            <w:top w:val="none" w:sz="0" w:space="0" w:color="auto"/>
            <w:left w:val="none" w:sz="0" w:space="0" w:color="auto"/>
            <w:bottom w:val="none" w:sz="0" w:space="0" w:color="auto"/>
            <w:right w:val="none" w:sz="0" w:space="0" w:color="auto"/>
          </w:divBdr>
        </w:div>
        <w:div w:id="750977053">
          <w:marLeft w:val="480"/>
          <w:marRight w:val="0"/>
          <w:marTop w:val="0"/>
          <w:marBottom w:val="0"/>
          <w:divBdr>
            <w:top w:val="none" w:sz="0" w:space="0" w:color="auto"/>
            <w:left w:val="none" w:sz="0" w:space="0" w:color="auto"/>
            <w:bottom w:val="none" w:sz="0" w:space="0" w:color="auto"/>
            <w:right w:val="none" w:sz="0" w:space="0" w:color="auto"/>
          </w:divBdr>
        </w:div>
        <w:div w:id="1791896246">
          <w:marLeft w:val="480"/>
          <w:marRight w:val="0"/>
          <w:marTop w:val="0"/>
          <w:marBottom w:val="0"/>
          <w:divBdr>
            <w:top w:val="none" w:sz="0" w:space="0" w:color="auto"/>
            <w:left w:val="none" w:sz="0" w:space="0" w:color="auto"/>
            <w:bottom w:val="none" w:sz="0" w:space="0" w:color="auto"/>
            <w:right w:val="none" w:sz="0" w:space="0" w:color="auto"/>
          </w:divBdr>
        </w:div>
        <w:div w:id="778990740">
          <w:marLeft w:val="480"/>
          <w:marRight w:val="0"/>
          <w:marTop w:val="0"/>
          <w:marBottom w:val="0"/>
          <w:divBdr>
            <w:top w:val="none" w:sz="0" w:space="0" w:color="auto"/>
            <w:left w:val="none" w:sz="0" w:space="0" w:color="auto"/>
            <w:bottom w:val="none" w:sz="0" w:space="0" w:color="auto"/>
            <w:right w:val="none" w:sz="0" w:space="0" w:color="auto"/>
          </w:divBdr>
        </w:div>
        <w:div w:id="2011060577">
          <w:marLeft w:val="480"/>
          <w:marRight w:val="0"/>
          <w:marTop w:val="0"/>
          <w:marBottom w:val="0"/>
          <w:divBdr>
            <w:top w:val="none" w:sz="0" w:space="0" w:color="auto"/>
            <w:left w:val="none" w:sz="0" w:space="0" w:color="auto"/>
            <w:bottom w:val="none" w:sz="0" w:space="0" w:color="auto"/>
            <w:right w:val="none" w:sz="0" w:space="0" w:color="auto"/>
          </w:divBdr>
        </w:div>
      </w:divsChild>
    </w:div>
    <w:div w:id="200166853">
      <w:marLeft w:val="480"/>
      <w:marRight w:val="0"/>
      <w:marTop w:val="0"/>
      <w:marBottom w:val="0"/>
      <w:divBdr>
        <w:top w:val="none" w:sz="0" w:space="0" w:color="auto"/>
        <w:left w:val="none" w:sz="0" w:space="0" w:color="auto"/>
        <w:bottom w:val="none" w:sz="0" w:space="0" w:color="auto"/>
        <w:right w:val="none" w:sz="0" w:space="0" w:color="auto"/>
      </w:divBdr>
    </w:div>
    <w:div w:id="227766533">
      <w:bodyDiv w:val="1"/>
      <w:marLeft w:val="0"/>
      <w:marRight w:val="0"/>
      <w:marTop w:val="0"/>
      <w:marBottom w:val="0"/>
      <w:divBdr>
        <w:top w:val="none" w:sz="0" w:space="0" w:color="auto"/>
        <w:left w:val="none" w:sz="0" w:space="0" w:color="auto"/>
        <w:bottom w:val="none" w:sz="0" w:space="0" w:color="auto"/>
        <w:right w:val="none" w:sz="0" w:space="0" w:color="auto"/>
      </w:divBdr>
      <w:divsChild>
        <w:div w:id="698312045">
          <w:marLeft w:val="480"/>
          <w:marRight w:val="0"/>
          <w:marTop w:val="0"/>
          <w:marBottom w:val="0"/>
          <w:divBdr>
            <w:top w:val="none" w:sz="0" w:space="0" w:color="auto"/>
            <w:left w:val="none" w:sz="0" w:space="0" w:color="auto"/>
            <w:bottom w:val="none" w:sz="0" w:space="0" w:color="auto"/>
            <w:right w:val="none" w:sz="0" w:space="0" w:color="auto"/>
          </w:divBdr>
        </w:div>
        <w:div w:id="984510260">
          <w:marLeft w:val="480"/>
          <w:marRight w:val="0"/>
          <w:marTop w:val="0"/>
          <w:marBottom w:val="0"/>
          <w:divBdr>
            <w:top w:val="none" w:sz="0" w:space="0" w:color="auto"/>
            <w:left w:val="none" w:sz="0" w:space="0" w:color="auto"/>
            <w:bottom w:val="none" w:sz="0" w:space="0" w:color="auto"/>
            <w:right w:val="none" w:sz="0" w:space="0" w:color="auto"/>
          </w:divBdr>
        </w:div>
        <w:div w:id="1082679876">
          <w:marLeft w:val="480"/>
          <w:marRight w:val="0"/>
          <w:marTop w:val="0"/>
          <w:marBottom w:val="0"/>
          <w:divBdr>
            <w:top w:val="none" w:sz="0" w:space="0" w:color="auto"/>
            <w:left w:val="none" w:sz="0" w:space="0" w:color="auto"/>
            <w:bottom w:val="none" w:sz="0" w:space="0" w:color="auto"/>
            <w:right w:val="none" w:sz="0" w:space="0" w:color="auto"/>
          </w:divBdr>
        </w:div>
        <w:div w:id="1661079989">
          <w:marLeft w:val="480"/>
          <w:marRight w:val="0"/>
          <w:marTop w:val="0"/>
          <w:marBottom w:val="0"/>
          <w:divBdr>
            <w:top w:val="none" w:sz="0" w:space="0" w:color="auto"/>
            <w:left w:val="none" w:sz="0" w:space="0" w:color="auto"/>
            <w:bottom w:val="none" w:sz="0" w:space="0" w:color="auto"/>
            <w:right w:val="none" w:sz="0" w:space="0" w:color="auto"/>
          </w:divBdr>
        </w:div>
        <w:div w:id="1626429360">
          <w:marLeft w:val="480"/>
          <w:marRight w:val="0"/>
          <w:marTop w:val="0"/>
          <w:marBottom w:val="0"/>
          <w:divBdr>
            <w:top w:val="none" w:sz="0" w:space="0" w:color="auto"/>
            <w:left w:val="none" w:sz="0" w:space="0" w:color="auto"/>
            <w:bottom w:val="none" w:sz="0" w:space="0" w:color="auto"/>
            <w:right w:val="none" w:sz="0" w:space="0" w:color="auto"/>
          </w:divBdr>
        </w:div>
        <w:div w:id="512645145">
          <w:marLeft w:val="480"/>
          <w:marRight w:val="0"/>
          <w:marTop w:val="0"/>
          <w:marBottom w:val="0"/>
          <w:divBdr>
            <w:top w:val="none" w:sz="0" w:space="0" w:color="auto"/>
            <w:left w:val="none" w:sz="0" w:space="0" w:color="auto"/>
            <w:bottom w:val="none" w:sz="0" w:space="0" w:color="auto"/>
            <w:right w:val="none" w:sz="0" w:space="0" w:color="auto"/>
          </w:divBdr>
        </w:div>
        <w:div w:id="1657565763">
          <w:marLeft w:val="480"/>
          <w:marRight w:val="0"/>
          <w:marTop w:val="0"/>
          <w:marBottom w:val="0"/>
          <w:divBdr>
            <w:top w:val="none" w:sz="0" w:space="0" w:color="auto"/>
            <w:left w:val="none" w:sz="0" w:space="0" w:color="auto"/>
            <w:bottom w:val="none" w:sz="0" w:space="0" w:color="auto"/>
            <w:right w:val="none" w:sz="0" w:space="0" w:color="auto"/>
          </w:divBdr>
        </w:div>
      </w:divsChild>
    </w:div>
    <w:div w:id="304822629">
      <w:marLeft w:val="480"/>
      <w:marRight w:val="0"/>
      <w:marTop w:val="0"/>
      <w:marBottom w:val="0"/>
      <w:divBdr>
        <w:top w:val="none" w:sz="0" w:space="0" w:color="auto"/>
        <w:left w:val="none" w:sz="0" w:space="0" w:color="auto"/>
        <w:bottom w:val="none" w:sz="0" w:space="0" w:color="auto"/>
        <w:right w:val="none" w:sz="0" w:space="0" w:color="auto"/>
      </w:divBdr>
    </w:div>
    <w:div w:id="310912008">
      <w:bodyDiv w:val="1"/>
      <w:marLeft w:val="0"/>
      <w:marRight w:val="0"/>
      <w:marTop w:val="0"/>
      <w:marBottom w:val="0"/>
      <w:divBdr>
        <w:top w:val="none" w:sz="0" w:space="0" w:color="auto"/>
        <w:left w:val="none" w:sz="0" w:space="0" w:color="auto"/>
        <w:bottom w:val="none" w:sz="0" w:space="0" w:color="auto"/>
        <w:right w:val="none" w:sz="0" w:space="0" w:color="auto"/>
      </w:divBdr>
    </w:div>
    <w:div w:id="339697107">
      <w:bodyDiv w:val="1"/>
      <w:marLeft w:val="0"/>
      <w:marRight w:val="0"/>
      <w:marTop w:val="0"/>
      <w:marBottom w:val="0"/>
      <w:divBdr>
        <w:top w:val="none" w:sz="0" w:space="0" w:color="auto"/>
        <w:left w:val="none" w:sz="0" w:space="0" w:color="auto"/>
        <w:bottom w:val="none" w:sz="0" w:space="0" w:color="auto"/>
        <w:right w:val="none" w:sz="0" w:space="0" w:color="auto"/>
      </w:divBdr>
    </w:div>
    <w:div w:id="347369977">
      <w:bodyDiv w:val="1"/>
      <w:marLeft w:val="0"/>
      <w:marRight w:val="0"/>
      <w:marTop w:val="0"/>
      <w:marBottom w:val="0"/>
      <w:divBdr>
        <w:top w:val="none" w:sz="0" w:space="0" w:color="auto"/>
        <w:left w:val="none" w:sz="0" w:space="0" w:color="auto"/>
        <w:bottom w:val="none" w:sz="0" w:space="0" w:color="auto"/>
        <w:right w:val="none" w:sz="0" w:space="0" w:color="auto"/>
      </w:divBdr>
    </w:div>
    <w:div w:id="369652689">
      <w:bodyDiv w:val="1"/>
      <w:marLeft w:val="0"/>
      <w:marRight w:val="0"/>
      <w:marTop w:val="0"/>
      <w:marBottom w:val="0"/>
      <w:divBdr>
        <w:top w:val="none" w:sz="0" w:space="0" w:color="auto"/>
        <w:left w:val="none" w:sz="0" w:space="0" w:color="auto"/>
        <w:bottom w:val="none" w:sz="0" w:space="0" w:color="auto"/>
        <w:right w:val="none" w:sz="0" w:space="0" w:color="auto"/>
      </w:divBdr>
    </w:div>
    <w:div w:id="370031502">
      <w:bodyDiv w:val="1"/>
      <w:marLeft w:val="0"/>
      <w:marRight w:val="0"/>
      <w:marTop w:val="0"/>
      <w:marBottom w:val="0"/>
      <w:divBdr>
        <w:top w:val="none" w:sz="0" w:space="0" w:color="auto"/>
        <w:left w:val="none" w:sz="0" w:space="0" w:color="auto"/>
        <w:bottom w:val="none" w:sz="0" w:space="0" w:color="auto"/>
        <w:right w:val="none" w:sz="0" w:space="0" w:color="auto"/>
      </w:divBdr>
    </w:div>
    <w:div w:id="379019588">
      <w:bodyDiv w:val="1"/>
      <w:marLeft w:val="0"/>
      <w:marRight w:val="0"/>
      <w:marTop w:val="0"/>
      <w:marBottom w:val="0"/>
      <w:divBdr>
        <w:top w:val="none" w:sz="0" w:space="0" w:color="auto"/>
        <w:left w:val="none" w:sz="0" w:space="0" w:color="auto"/>
        <w:bottom w:val="none" w:sz="0" w:space="0" w:color="auto"/>
        <w:right w:val="none" w:sz="0" w:space="0" w:color="auto"/>
      </w:divBdr>
    </w:div>
    <w:div w:id="394007416">
      <w:marLeft w:val="480"/>
      <w:marRight w:val="0"/>
      <w:marTop w:val="0"/>
      <w:marBottom w:val="0"/>
      <w:divBdr>
        <w:top w:val="none" w:sz="0" w:space="0" w:color="auto"/>
        <w:left w:val="none" w:sz="0" w:space="0" w:color="auto"/>
        <w:bottom w:val="none" w:sz="0" w:space="0" w:color="auto"/>
        <w:right w:val="none" w:sz="0" w:space="0" w:color="auto"/>
      </w:divBdr>
    </w:div>
    <w:div w:id="717778171">
      <w:marLeft w:val="480"/>
      <w:marRight w:val="0"/>
      <w:marTop w:val="0"/>
      <w:marBottom w:val="0"/>
      <w:divBdr>
        <w:top w:val="none" w:sz="0" w:space="0" w:color="auto"/>
        <w:left w:val="none" w:sz="0" w:space="0" w:color="auto"/>
        <w:bottom w:val="none" w:sz="0" w:space="0" w:color="auto"/>
        <w:right w:val="none" w:sz="0" w:space="0" w:color="auto"/>
      </w:divBdr>
    </w:div>
    <w:div w:id="720207476">
      <w:bodyDiv w:val="1"/>
      <w:marLeft w:val="0"/>
      <w:marRight w:val="0"/>
      <w:marTop w:val="0"/>
      <w:marBottom w:val="0"/>
      <w:divBdr>
        <w:top w:val="none" w:sz="0" w:space="0" w:color="auto"/>
        <w:left w:val="none" w:sz="0" w:space="0" w:color="auto"/>
        <w:bottom w:val="none" w:sz="0" w:space="0" w:color="auto"/>
        <w:right w:val="none" w:sz="0" w:space="0" w:color="auto"/>
      </w:divBdr>
    </w:div>
    <w:div w:id="742407656">
      <w:bodyDiv w:val="1"/>
      <w:marLeft w:val="0"/>
      <w:marRight w:val="0"/>
      <w:marTop w:val="0"/>
      <w:marBottom w:val="0"/>
      <w:divBdr>
        <w:top w:val="none" w:sz="0" w:space="0" w:color="auto"/>
        <w:left w:val="none" w:sz="0" w:space="0" w:color="auto"/>
        <w:bottom w:val="none" w:sz="0" w:space="0" w:color="auto"/>
        <w:right w:val="none" w:sz="0" w:space="0" w:color="auto"/>
      </w:divBdr>
    </w:div>
    <w:div w:id="866676424">
      <w:marLeft w:val="480"/>
      <w:marRight w:val="0"/>
      <w:marTop w:val="0"/>
      <w:marBottom w:val="0"/>
      <w:divBdr>
        <w:top w:val="none" w:sz="0" w:space="0" w:color="auto"/>
        <w:left w:val="none" w:sz="0" w:space="0" w:color="auto"/>
        <w:bottom w:val="none" w:sz="0" w:space="0" w:color="auto"/>
        <w:right w:val="none" w:sz="0" w:space="0" w:color="auto"/>
      </w:divBdr>
    </w:div>
    <w:div w:id="1041244072">
      <w:bodyDiv w:val="1"/>
      <w:marLeft w:val="0"/>
      <w:marRight w:val="0"/>
      <w:marTop w:val="0"/>
      <w:marBottom w:val="0"/>
      <w:divBdr>
        <w:top w:val="none" w:sz="0" w:space="0" w:color="auto"/>
        <w:left w:val="none" w:sz="0" w:space="0" w:color="auto"/>
        <w:bottom w:val="none" w:sz="0" w:space="0" w:color="auto"/>
        <w:right w:val="none" w:sz="0" w:space="0" w:color="auto"/>
      </w:divBdr>
      <w:divsChild>
        <w:div w:id="826551574">
          <w:marLeft w:val="0"/>
          <w:marRight w:val="0"/>
          <w:marTop w:val="0"/>
          <w:marBottom w:val="0"/>
          <w:divBdr>
            <w:top w:val="none" w:sz="0" w:space="0" w:color="auto"/>
            <w:left w:val="none" w:sz="0" w:space="0" w:color="auto"/>
            <w:bottom w:val="none" w:sz="0" w:space="0" w:color="auto"/>
            <w:right w:val="none" w:sz="0" w:space="0" w:color="auto"/>
          </w:divBdr>
        </w:div>
      </w:divsChild>
    </w:div>
    <w:div w:id="1060787803">
      <w:bodyDiv w:val="1"/>
      <w:marLeft w:val="0"/>
      <w:marRight w:val="0"/>
      <w:marTop w:val="0"/>
      <w:marBottom w:val="0"/>
      <w:divBdr>
        <w:top w:val="none" w:sz="0" w:space="0" w:color="auto"/>
        <w:left w:val="none" w:sz="0" w:space="0" w:color="auto"/>
        <w:bottom w:val="none" w:sz="0" w:space="0" w:color="auto"/>
        <w:right w:val="none" w:sz="0" w:space="0" w:color="auto"/>
      </w:divBdr>
    </w:div>
    <w:div w:id="1077215973">
      <w:bodyDiv w:val="1"/>
      <w:marLeft w:val="0"/>
      <w:marRight w:val="0"/>
      <w:marTop w:val="0"/>
      <w:marBottom w:val="0"/>
      <w:divBdr>
        <w:top w:val="none" w:sz="0" w:space="0" w:color="auto"/>
        <w:left w:val="none" w:sz="0" w:space="0" w:color="auto"/>
        <w:bottom w:val="none" w:sz="0" w:space="0" w:color="auto"/>
        <w:right w:val="none" w:sz="0" w:space="0" w:color="auto"/>
      </w:divBdr>
    </w:div>
    <w:div w:id="1080978485">
      <w:bodyDiv w:val="1"/>
      <w:marLeft w:val="0"/>
      <w:marRight w:val="0"/>
      <w:marTop w:val="0"/>
      <w:marBottom w:val="0"/>
      <w:divBdr>
        <w:top w:val="none" w:sz="0" w:space="0" w:color="auto"/>
        <w:left w:val="none" w:sz="0" w:space="0" w:color="auto"/>
        <w:bottom w:val="none" w:sz="0" w:space="0" w:color="auto"/>
        <w:right w:val="none" w:sz="0" w:space="0" w:color="auto"/>
      </w:divBdr>
      <w:divsChild>
        <w:div w:id="220024209">
          <w:marLeft w:val="0"/>
          <w:marRight w:val="0"/>
          <w:marTop w:val="0"/>
          <w:marBottom w:val="0"/>
          <w:divBdr>
            <w:top w:val="none" w:sz="0" w:space="0" w:color="auto"/>
            <w:left w:val="none" w:sz="0" w:space="0" w:color="auto"/>
            <w:bottom w:val="none" w:sz="0" w:space="0" w:color="auto"/>
            <w:right w:val="none" w:sz="0" w:space="0" w:color="auto"/>
          </w:divBdr>
        </w:div>
      </w:divsChild>
    </w:div>
    <w:div w:id="1096169796">
      <w:bodyDiv w:val="1"/>
      <w:marLeft w:val="0"/>
      <w:marRight w:val="0"/>
      <w:marTop w:val="0"/>
      <w:marBottom w:val="0"/>
      <w:divBdr>
        <w:top w:val="none" w:sz="0" w:space="0" w:color="auto"/>
        <w:left w:val="none" w:sz="0" w:space="0" w:color="auto"/>
        <w:bottom w:val="none" w:sz="0" w:space="0" w:color="auto"/>
        <w:right w:val="none" w:sz="0" w:space="0" w:color="auto"/>
      </w:divBdr>
    </w:div>
    <w:div w:id="1101295659">
      <w:bodyDiv w:val="1"/>
      <w:marLeft w:val="0"/>
      <w:marRight w:val="0"/>
      <w:marTop w:val="0"/>
      <w:marBottom w:val="0"/>
      <w:divBdr>
        <w:top w:val="none" w:sz="0" w:space="0" w:color="auto"/>
        <w:left w:val="none" w:sz="0" w:space="0" w:color="auto"/>
        <w:bottom w:val="none" w:sz="0" w:space="0" w:color="auto"/>
        <w:right w:val="none" w:sz="0" w:space="0" w:color="auto"/>
      </w:divBdr>
    </w:div>
    <w:div w:id="1164317138">
      <w:bodyDiv w:val="1"/>
      <w:marLeft w:val="0"/>
      <w:marRight w:val="0"/>
      <w:marTop w:val="0"/>
      <w:marBottom w:val="0"/>
      <w:divBdr>
        <w:top w:val="none" w:sz="0" w:space="0" w:color="auto"/>
        <w:left w:val="none" w:sz="0" w:space="0" w:color="auto"/>
        <w:bottom w:val="none" w:sz="0" w:space="0" w:color="auto"/>
        <w:right w:val="none" w:sz="0" w:space="0" w:color="auto"/>
      </w:divBdr>
    </w:div>
    <w:div w:id="1223521268">
      <w:bodyDiv w:val="1"/>
      <w:marLeft w:val="0"/>
      <w:marRight w:val="0"/>
      <w:marTop w:val="0"/>
      <w:marBottom w:val="0"/>
      <w:divBdr>
        <w:top w:val="none" w:sz="0" w:space="0" w:color="auto"/>
        <w:left w:val="none" w:sz="0" w:space="0" w:color="auto"/>
        <w:bottom w:val="none" w:sz="0" w:space="0" w:color="auto"/>
        <w:right w:val="none" w:sz="0" w:space="0" w:color="auto"/>
      </w:divBdr>
    </w:div>
    <w:div w:id="1446919785">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545826838">
      <w:bodyDiv w:val="1"/>
      <w:marLeft w:val="0"/>
      <w:marRight w:val="0"/>
      <w:marTop w:val="0"/>
      <w:marBottom w:val="0"/>
      <w:divBdr>
        <w:top w:val="none" w:sz="0" w:space="0" w:color="auto"/>
        <w:left w:val="none" w:sz="0" w:space="0" w:color="auto"/>
        <w:bottom w:val="none" w:sz="0" w:space="0" w:color="auto"/>
        <w:right w:val="none" w:sz="0" w:space="0" w:color="auto"/>
      </w:divBdr>
    </w:div>
    <w:div w:id="1602102325">
      <w:bodyDiv w:val="1"/>
      <w:marLeft w:val="0"/>
      <w:marRight w:val="0"/>
      <w:marTop w:val="0"/>
      <w:marBottom w:val="0"/>
      <w:divBdr>
        <w:top w:val="none" w:sz="0" w:space="0" w:color="auto"/>
        <w:left w:val="none" w:sz="0" w:space="0" w:color="auto"/>
        <w:bottom w:val="none" w:sz="0" w:space="0" w:color="auto"/>
        <w:right w:val="none" w:sz="0" w:space="0" w:color="auto"/>
      </w:divBdr>
    </w:div>
    <w:div w:id="1640570873">
      <w:bodyDiv w:val="1"/>
      <w:marLeft w:val="0"/>
      <w:marRight w:val="0"/>
      <w:marTop w:val="0"/>
      <w:marBottom w:val="0"/>
      <w:divBdr>
        <w:top w:val="none" w:sz="0" w:space="0" w:color="auto"/>
        <w:left w:val="none" w:sz="0" w:space="0" w:color="auto"/>
        <w:bottom w:val="none" w:sz="0" w:space="0" w:color="auto"/>
        <w:right w:val="none" w:sz="0" w:space="0" w:color="auto"/>
      </w:divBdr>
    </w:div>
    <w:div w:id="1793132635">
      <w:marLeft w:val="480"/>
      <w:marRight w:val="0"/>
      <w:marTop w:val="0"/>
      <w:marBottom w:val="0"/>
      <w:divBdr>
        <w:top w:val="none" w:sz="0" w:space="0" w:color="auto"/>
        <w:left w:val="none" w:sz="0" w:space="0" w:color="auto"/>
        <w:bottom w:val="none" w:sz="0" w:space="0" w:color="auto"/>
        <w:right w:val="none" w:sz="0" w:space="0" w:color="auto"/>
      </w:divBdr>
      <w:divsChild>
        <w:div w:id="864290030">
          <w:marLeft w:val="0"/>
          <w:marRight w:val="0"/>
          <w:marTop w:val="0"/>
          <w:marBottom w:val="0"/>
          <w:divBdr>
            <w:top w:val="none" w:sz="0" w:space="0" w:color="auto"/>
            <w:left w:val="none" w:sz="0" w:space="0" w:color="auto"/>
            <w:bottom w:val="none" w:sz="0" w:space="0" w:color="auto"/>
            <w:right w:val="none" w:sz="0" w:space="0" w:color="auto"/>
          </w:divBdr>
        </w:div>
        <w:div w:id="71048376">
          <w:marLeft w:val="0"/>
          <w:marRight w:val="0"/>
          <w:marTop w:val="0"/>
          <w:marBottom w:val="0"/>
          <w:divBdr>
            <w:top w:val="none" w:sz="0" w:space="0" w:color="auto"/>
            <w:left w:val="none" w:sz="0" w:space="0" w:color="auto"/>
            <w:bottom w:val="none" w:sz="0" w:space="0" w:color="auto"/>
            <w:right w:val="none" w:sz="0" w:space="0" w:color="auto"/>
          </w:divBdr>
        </w:div>
        <w:div w:id="1371764067">
          <w:marLeft w:val="0"/>
          <w:marRight w:val="0"/>
          <w:marTop w:val="0"/>
          <w:marBottom w:val="0"/>
          <w:divBdr>
            <w:top w:val="none" w:sz="0" w:space="0" w:color="auto"/>
            <w:left w:val="none" w:sz="0" w:space="0" w:color="auto"/>
            <w:bottom w:val="none" w:sz="0" w:space="0" w:color="auto"/>
            <w:right w:val="none" w:sz="0" w:space="0" w:color="auto"/>
          </w:divBdr>
        </w:div>
        <w:div w:id="1507478704">
          <w:marLeft w:val="0"/>
          <w:marRight w:val="0"/>
          <w:marTop w:val="0"/>
          <w:marBottom w:val="0"/>
          <w:divBdr>
            <w:top w:val="none" w:sz="0" w:space="0" w:color="auto"/>
            <w:left w:val="none" w:sz="0" w:space="0" w:color="auto"/>
            <w:bottom w:val="none" w:sz="0" w:space="0" w:color="auto"/>
            <w:right w:val="none" w:sz="0" w:space="0" w:color="auto"/>
          </w:divBdr>
          <w:divsChild>
            <w:div w:id="784665307">
              <w:marLeft w:val="480"/>
              <w:marRight w:val="0"/>
              <w:marTop w:val="0"/>
              <w:marBottom w:val="0"/>
              <w:divBdr>
                <w:top w:val="none" w:sz="0" w:space="0" w:color="auto"/>
                <w:left w:val="none" w:sz="0" w:space="0" w:color="auto"/>
                <w:bottom w:val="none" w:sz="0" w:space="0" w:color="auto"/>
                <w:right w:val="none" w:sz="0" w:space="0" w:color="auto"/>
              </w:divBdr>
            </w:div>
            <w:div w:id="187840045">
              <w:marLeft w:val="480"/>
              <w:marRight w:val="0"/>
              <w:marTop w:val="0"/>
              <w:marBottom w:val="0"/>
              <w:divBdr>
                <w:top w:val="none" w:sz="0" w:space="0" w:color="auto"/>
                <w:left w:val="none" w:sz="0" w:space="0" w:color="auto"/>
                <w:bottom w:val="none" w:sz="0" w:space="0" w:color="auto"/>
                <w:right w:val="none" w:sz="0" w:space="0" w:color="auto"/>
              </w:divBdr>
            </w:div>
            <w:div w:id="2105954425">
              <w:marLeft w:val="480"/>
              <w:marRight w:val="0"/>
              <w:marTop w:val="0"/>
              <w:marBottom w:val="0"/>
              <w:divBdr>
                <w:top w:val="none" w:sz="0" w:space="0" w:color="auto"/>
                <w:left w:val="none" w:sz="0" w:space="0" w:color="auto"/>
                <w:bottom w:val="none" w:sz="0" w:space="0" w:color="auto"/>
                <w:right w:val="none" w:sz="0" w:space="0" w:color="auto"/>
              </w:divBdr>
            </w:div>
            <w:div w:id="1207837155">
              <w:marLeft w:val="480"/>
              <w:marRight w:val="0"/>
              <w:marTop w:val="0"/>
              <w:marBottom w:val="0"/>
              <w:divBdr>
                <w:top w:val="none" w:sz="0" w:space="0" w:color="auto"/>
                <w:left w:val="none" w:sz="0" w:space="0" w:color="auto"/>
                <w:bottom w:val="none" w:sz="0" w:space="0" w:color="auto"/>
                <w:right w:val="none" w:sz="0" w:space="0" w:color="auto"/>
              </w:divBdr>
            </w:div>
            <w:div w:id="208762336">
              <w:marLeft w:val="480"/>
              <w:marRight w:val="0"/>
              <w:marTop w:val="0"/>
              <w:marBottom w:val="0"/>
              <w:divBdr>
                <w:top w:val="none" w:sz="0" w:space="0" w:color="auto"/>
                <w:left w:val="none" w:sz="0" w:space="0" w:color="auto"/>
                <w:bottom w:val="none" w:sz="0" w:space="0" w:color="auto"/>
                <w:right w:val="none" w:sz="0" w:space="0" w:color="auto"/>
              </w:divBdr>
            </w:div>
            <w:div w:id="1324502607">
              <w:marLeft w:val="480"/>
              <w:marRight w:val="0"/>
              <w:marTop w:val="0"/>
              <w:marBottom w:val="0"/>
              <w:divBdr>
                <w:top w:val="none" w:sz="0" w:space="0" w:color="auto"/>
                <w:left w:val="none" w:sz="0" w:space="0" w:color="auto"/>
                <w:bottom w:val="none" w:sz="0" w:space="0" w:color="auto"/>
                <w:right w:val="none" w:sz="0" w:space="0" w:color="auto"/>
              </w:divBdr>
            </w:div>
            <w:div w:id="1176116157">
              <w:marLeft w:val="480"/>
              <w:marRight w:val="0"/>
              <w:marTop w:val="0"/>
              <w:marBottom w:val="0"/>
              <w:divBdr>
                <w:top w:val="none" w:sz="0" w:space="0" w:color="auto"/>
                <w:left w:val="none" w:sz="0" w:space="0" w:color="auto"/>
                <w:bottom w:val="none" w:sz="0" w:space="0" w:color="auto"/>
                <w:right w:val="none" w:sz="0" w:space="0" w:color="auto"/>
              </w:divBdr>
            </w:div>
            <w:div w:id="582493889">
              <w:marLeft w:val="480"/>
              <w:marRight w:val="0"/>
              <w:marTop w:val="0"/>
              <w:marBottom w:val="0"/>
              <w:divBdr>
                <w:top w:val="none" w:sz="0" w:space="0" w:color="auto"/>
                <w:left w:val="none" w:sz="0" w:space="0" w:color="auto"/>
                <w:bottom w:val="none" w:sz="0" w:space="0" w:color="auto"/>
                <w:right w:val="none" w:sz="0" w:space="0" w:color="auto"/>
              </w:divBdr>
            </w:div>
          </w:divsChild>
        </w:div>
        <w:div w:id="1028723807">
          <w:marLeft w:val="0"/>
          <w:marRight w:val="0"/>
          <w:marTop w:val="0"/>
          <w:marBottom w:val="0"/>
          <w:divBdr>
            <w:top w:val="none" w:sz="0" w:space="0" w:color="auto"/>
            <w:left w:val="none" w:sz="0" w:space="0" w:color="auto"/>
            <w:bottom w:val="none" w:sz="0" w:space="0" w:color="auto"/>
            <w:right w:val="none" w:sz="0" w:space="0" w:color="auto"/>
          </w:divBdr>
        </w:div>
        <w:div w:id="1659188295">
          <w:marLeft w:val="0"/>
          <w:marRight w:val="0"/>
          <w:marTop w:val="0"/>
          <w:marBottom w:val="0"/>
          <w:divBdr>
            <w:top w:val="none" w:sz="0" w:space="0" w:color="auto"/>
            <w:left w:val="none" w:sz="0" w:space="0" w:color="auto"/>
            <w:bottom w:val="none" w:sz="0" w:space="0" w:color="auto"/>
            <w:right w:val="none" w:sz="0" w:space="0" w:color="auto"/>
          </w:divBdr>
        </w:div>
        <w:div w:id="1670712299">
          <w:marLeft w:val="0"/>
          <w:marRight w:val="0"/>
          <w:marTop w:val="0"/>
          <w:marBottom w:val="0"/>
          <w:divBdr>
            <w:top w:val="none" w:sz="0" w:space="0" w:color="auto"/>
            <w:left w:val="none" w:sz="0" w:space="0" w:color="auto"/>
            <w:bottom w:val="none" w:sz="0" w:space="0" w:color="auto"/>
            <w:right w:val="none" w:sz="0" w:space="0" w:color="auto"/>
          </w:divBdr>
          <w:divsChild>
            <w:div w:id="296112762">
              <w:marLeft w:val="480"/>
              <w:marRight w:val="0"/>
              <w:marTop w:val="0"/>
              <w:marBottom w:val="0"/>
              <w:divBdr>
                <w:top w:val="none" w:sz="0" w:space="0" w:color="auto"/>
                <w:left w:val="none" w:sz="0" w:space="0" w:color="auto"/>
                <w:bottom w:val="none" w:sz="0" w:space="0" w:color="auto"/>
                <w:right w:val="none" w:sz="0" w:space="0" w:color="auto"/>
              </w:divBdr>
            </w:div>
            <w:div w:id="901139354">
              <w:marLeft w:val="480"/>
              <w:marRight w:val="0"/>
              <w:marTop w:val="0"/>
              <w:marBottom w:val="0"/>
              <w:divBdr>
                <w:top w:val="none" w:sz="0" w:space="0" w:color="auto"/>
                <w:left w:val="none" w:sz="0" w:space="0" w:color="auto"/>
                <w:bottom w:val="none" w:sz="0" w:space="0" w:color="auto"/>
                <w:right w:val="none" w:sz="0" w:space="0" w:color="auto"/>
              </w:divBdr>
            </w:div>
            <w:div w:id="1603226247">
              <w:marLeft w:val="480"/>
              <w:marRight w:val="0"/>
              <w:marTop w:val="0"/>
              <w:marBottom w:val="0"/>
              <w:divBdr>
                <w:top w:val="none" w:sz="0" w:space="0" w:color="auto"/>
                <w:left w:val="none" w:sz="0" w:space="0" w:color="auto"/>
                <w:bottom w:val="none" w:sz="0" w:space="0" w:color="auto"/>
                <w:right w:val="none" w:sz="0" w:space="0" w:color="auto"/>
              </w:divBdr>
            </w:div>
            <w:div w:id="750200018">
              <w:marLeft w:val="480"/>
              <w:marRight w:val="0"/>
              <w:marTop w:val="0"/>
              <w:marBottom w:val="0"/>
              <w:divBdr>
                <w:top w:val="none" w:sz="0" w:space="0" w:color="auto"/>
                <w:left w:val="none" w:sz="0" w:space="0" w:color="auto"/>
                <w:bottom w:val="none" w:sz="0" w:space="0" w:color="auto"/>
                <w:right w:val="none" w:sz="0" w:space="0" w:color="auto"/>
              </w:divBdr>
            </w:div>
            <w:div w:id="218902109">
              <w:marLeft w:val="480"/>
              <w:marRight w:val="0"/>
              <w:marTop w:val="0"/>
              <w:marBottom w:val="0"/>
              <w:divBdr>
                <w:top w:val="none" w:sz="0" w:space="0" w:color="auto"/>
                <w:left w:val="none" w:sz="0" w:space="0" w:color="auto"/>
                <w:bottom w:val="none" w:sz="0" w:space="0" w:color="auto"/>
                <w:right w:val="none" w:sz="0" w:space="0" w:color="auto"/>
              </w:divBdr>
            </w:div>
            <w:div w:id="949123497">
              <w:marLeft w:val="480"/>
              <w:marRight w:val="0"/>
              <w:marTop w:val="0"/>
              <w:marBottom w:val="0"/>
              <w:divBdr>
                <w:top w:val="none" w:sz="0" w:space="0" w:color="auto"/>
                <w:left w:val="none" w:sz="0" w:space="0" w:color="auto"/>
                <w:bottom w:val="none" w:sz="0" w:space="0" w:color="auto"/>
                <w:right w:val="none" w:sz="0" w:space="0" w:color="auto"/>
              </w:divBdr>
            </w:div>
          </w:divsChild>
        </w:div>
        <w:div w:id="1623263361">
          <w:marLeft w:val="0"/>
          <w:marRight w:val="0"/>
          <w:marTop w:val="0"/>
          <w:marBottom w:val="0"/>
          <w:divBdr>
            <w:top w:val="none" w:sz="0" w:space="0" w:color="auto"/>
            <w:left w:val="none" w:sz="0" w:space="0" w:color="auto"/>
            <w:bottom w:val="none" w:sz="0" w:space="0" w:color="auto"/>
            <w:right w:val="none" w:sz="0" w:space="0" w:color="auto"/>
          </w:divBdr>
        </w:div>
        <w:div w:id="1897348382">
          <w:marLeft w:val="0"/>
          <w:marRight w:val="0"/>
          <w:marTop w:val="0"/>
          <w:marBottom w:val="0"/>
          <w:divBdr>
            <w:top w:val="none" w:sz="0" w:space="0" w:color="auto"/>
            <w:left w:val="none" w:sz="0" w:space="0" w:color="auto"/>
            <w:bottom w:val="none" w:sz="0" w:space="0" w:color="auto"/>
            <w:right w:val="none" w:sz="0" w:space="0" w:color="auto"/>
          </w:divBdr>
        </w:div>
        <w:div w:id="261230666">
          <w:marLeft w:val="0"/>
          <w:marRight w:val="0"/>
          <w:marTop w:val="0"/>
          <w:marBottom w:val="0"/>
          <w:divBdr>
            <w:top w:val="none" w:sz="0" w:space="0" w:color="auto"/>
            <w:left w:val="none" w:sz="0" w:space="0" w:color="auto"/>
            <w:bottom w:val="none" w:sz="0" w:space="0" w:color="auto"/>
            <w:right w:val="none" w:sz="0" w:space="0" w:color="auto"/>
          </w:divBdr>
        </w:div>
        <w:div w:id="670522657">
          <w:marLeft w:val="0"/>
          <w:marRight w:val="0"/>
          <w:marTop w:val="0"/>
          <w:marBottom w:val="0"/>
          <w:divBdr>
            <w:top w:val="none" w:sz="0" w:space="0" w:color="auto"/>
            <w:left w:val="none" w:sz="0" w:space="0" w:color="auto"/>
            <w:bottom w:val="none" w:sz="0" w:space="0" w:color="auto"/>
            <w:right w:val="none" w:sz="0" w:space="0" w:color="auto"/>
          </w:divBdr>
        </w:div>
        <w:div w:id="976957612">
          <w:marLeft w:val="0"/>
          <w:marRight w:val="0"/>
          <w:marTop w:val="0"/>
          <w:marBottom w:val="0"/>
          <w:divBdr>
            <w:top w:val="none" w:sz="0" w:space="0" w:color="auto"/>
            <w:left w:val="none" w:sz="0" w:space="0" w:color="auto"/>
            <w:bottom w:val="none" w:sz="0" w:space="0" w:color="auto"/>
            <w:right w:val="none" w:sz="0" w:space="0" w:color="auto"/>
          </w:divBdr>
        </w:div>
        <w:div w:id="1970672375">
          <w:marLeft w:val="0"/>
          <w:marRight w:val="0"/>
          <w:marTop w:val="0"/>
          <w:marBottom w:val="0"/>
          <w:divBdr>
            <w:top w:val="none" w:sz="0" w:space="0" w:color="auto"/>
            <w:left w:val="none" w:sz="0" w:space="0" w:color="auto"/>
            <w:bottom w:val="none" w:sz="0" w:space="0" w:color="auto"/>
            <w:right w:val="none" w:sz="0" w:space="0" w:color="auto"/>
          </w:divBdr>
        </w:div>
        <w:div w:id="1550798026">
          <w:marLeft w:val="0"/>
          <w:marRight w:val="0"/>
          <w:marTop w:val="0"/>
          <w:marBottom w:val="0"/>
          <w:divBdr>
            <w:top w:val="none" w:sz="0" w:space="0" w:color="auto"/>
            <w:left w:val="none" w:sz="0" w:space="0" w:color="auto"/>
            <w:bottom w:val="none" w:sz="0" w:space="0" w:color="auto"/>
            <w:right w:val="none" w:sz="0" w:space="0" w:color="auto"/>
          </w:divBdr>
        </w:div>
        <w:div w:id="1310136190">
          <w:marLeft w:val="0"/>
          <w:marRight w:val="0"/>
          <w:marTop w:val="0"/>
          <w:marBottom w:val="0"/>
          <w:divBdr>
            <w:top w:val="none" w:sz="0" w:space="0" w:color="auto"/>
            <w:left w:val="none" w:sz="0" w:space="0" w:color="auto"/>
            <w:bottom w:val="none" w:sz="0" w:space="0" w:color="auto"/>
            <w:right w:val="none" w:sz="0" w:space="0" w:color="auto"/>
          </w:divBdr>
          <w:divsChild>
            <w:div w:id="1266495378">
              <w:marLeft w:val="0"/>
              <w:marRight w:val="0"/>
              <w:marTop w:val="0"/>
              <w:marBottom w:val="0"/>
              <w:divBdr>
                <w:top w:val="single" w:sz="2" w:space="0" w:color="auto"/>
                <w:left w:val="single" w:sz="2" w:space="0" w:color="auto"/>
                <w:bottom w:val="single" w:sz="6" w:space="0" w:color="auto"/>
                <w:right w:val="single" w:sz="2" w:space="0" w:color="auto"/>
              </w:divBdr>
              <w:divsChild>
                <w:div w:id="39662897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422711">
                      <w:marLeft w:val="0"/>
                      <w:marRight w:val="0"/>
                      <w:marTop w:val="0"/>
                      <w:marBottom w:val="0"/>
                      <w:divBdr>
                        <w:top w:val="single" w:sz="2" w:space="0" w:color="D9D9E3"/>
                        <w:left w:val="single" w:sz="2" w:space="0" w:color="D9D9E3"/>
                        <w:bottom w:val="single" w:sz="2" w:space="0" w:color="D9D9E3"/>
                        <w:right w:val="single" w:sz="2" w:space="0" w:color="D9D9E3"/>
                      </w:divBdr>
                      <w:divsChild>
                        <w:div w:id="2131394314">
                          <w:marLeft w:val="0"/>
                          <w:marRight w:val="0"/>
                          <w:marTop w:val="0"/>
                          <w:marBottom w:val="0"/>
                          <w:divBdr>
                            <w:top w:val="single" w:sz="2" w:space="0" w:color="D9D9E3"/>
                            <w:left w:val="single" w:sz="2" w:space="0" w:color="D9D9E3"/>
                            <w:bottom w:val="single" w:sz="2" w:space="0" w:color="D9D9E3"/>
                            <w:right w:val="single" w:sz="2" w:space="0" w:color="D9D9E3"/>
                          </w:divBdr>
                          <w:divsChild>
                            <w:div w:id="183247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2117432">
                      <w:marLeft w:val="0"/>
                      <w:marRight w:val="0"/>
                      <w:marTop w:val="0"/>
                      <w:marBottom w:val="0"/>
                      <w:divBdr>
                        <w:top w:val="single" w:sz="2" w:space="0" w:color="D9D9E3"/>
                        <w:left w:val="single" w:sz="2" w:space="0" w:color="D9D9E3"/>
                        <w:bottom w:val="single" w:sz="2" w:space="0" w:color="D9D9E3"/>
                        <w:right w:val="single" w:sz="2" w:space="0" w:color="D9D9E3"/>
                      </w:divBdr>
                      <w:divsChild>
                        <w:div w:id="1936940936">
                          <w:marLeft w:val="0"/>
                          <w:marRight w:val="0"/>
                          <w:marTop w:val="0"/>
                          <w:marBottom w:val="0"/>
                          <w:divBdr>
                            <w:top w:val="single" w:sz="2" w:space="0" w:color="D9D9E3"/>
                            <w:left w:val="single" w:sz="2" w:space="0" w:color="D9D9E3"/>
                            <w:bottom w:val="single" w:sz="2" w:space="0" w:color="D9D9E3"/>
                            <w:right w:val="single" w:sz="2" w:space="0" w:color="D9D9E3"/>
                          </w:divBdr>
                          <w:divsChild>
                            <w:div w:id="1422679149">
                              <w:marLeft w:val="0"/>
                              <w:marRight w:val="0"/>
                              <w:marTop w:val="0"/>
                              <w:marBottom w:val="0"/>
                              <w:divBdr>
                                <w:top w:val="single" w:sz="2" w:space="0" w:color="D9D9E3"/>
                                <w:left w:val="single" w:sz="2" w:space="0" w:color="D9D9E3"/>
                                <w:bottom w:val="single" w:sz="2" w:space="0" w:color="D9D9E3"/>
                                <w:right w:val="single" w:sz="2" w:space="0" w:color="D9D9E3"/>
                              </w:divBdr>
                              <w:divsChild>
                                <w:div w:id="1075199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6499466">
              <w:marLeft w:val="0"/>
              <w:marRight w:val="0"/>
              <w:marTop w:val="0"/>
              <w:marBottom w:val="0"/>
              <w:divBdr>
                <w:top w:val="single" w:sz="2" w:space="0" w:color="auto"/>
                <w:left w:val="single" w:sz="2" w:space="0" w:color="auto"/>
                <w:bottom w:val="single" w:sz="6" w:space="0" w:color="auto"/>
                <w:right w:val="single" w:sz="2" w:space="0" w:color="auto"/>
              </w:divBdr>
              <w:divsChild>
                <w:div w:id="866874325">
                  <w:marLeft w:val="0"/>
                  <w:marRight w:val="0"/>
                  <w:marTop w:val="100"/>
                  <w:marBottom w:val="100"/>
                  <w:divBdr>
                    <w:top w:val="single" w:sz="2" w:space="0" w:color="D9D9E3"/>
                    <w:left w:val="single" w:sz="2" w:space="0" w:color="D9D9E3"/>
                    <w:bottom w:val="single" w:sz="2" w:space="0" w:color="D9D9E3"/>
                    <w:right w:val="single" w:sz="2" w:space="0" w:color="D9D9E3"/>
                  </w:divBdr>
                  <w:divsChild>
                    <w:div w:id="470829242">
                      <w:marLeft w:val="0"/>
                      <w:marRight w:val="0"/>
                      <w:marTop w:val="0"/>
                      <w:marBottom w:val="0"/>
                      <w:divBdr>
                        <w:top w:val="single" w:sz="2" w:space="0" w:color="D9D9E3"/>
                        <w:left w:val="single" w:sz="2" w:space="0" w:color="D9D9E3"/>
                        <w:bottom w:val="single" w:sz="2" w:space="0" w:color="D9D9E3"/>
                        <w:right w:val="single" w:sz="2" w:space="0" w:color="D9D9E3"/>
                      </w:divBdr>
                      <w:divsChild>
                        <w:div w:id="1920208220">
                          <w:marLeft w:val="0"/>
                          <w:marRight w:val="0"/>
                          <w:marTop w:val="0"/>
                          <w:marBottom w:val="0"/>
                          <w:divBdr>
                            <w:top w:val="single" w:sz="2" w:space="0" w:color="D9D9E3"/>
                            <w:left w:val="single" w:sz="2" w:space="0" w:color="D9D9E3"/>
                            <w:bottom w:val="single" w:sz="2" w:space="0" w:color="D9D9E3"/>
                            <w:right w:val="single" w:sz="2" w:space="0" w:color="D9D9E3"/>
                          </w:divBdr>
                          <w:divsChild>
                            <w:div w:id="216669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769534">
                      <w:marLeft w:val="0"/>
                      <w:marRight w:val="0"/>
                      <w:marTop w:val="0"/>
                      <w:marBottom w:val="0"/>
                      <w:divBdr>
                        <w:top w:val="single" w:sz="2" w:space="0" w:color="D9D9E3"/>
                        <w:left w:val="single" w:sz="2" w:space="0" w:color="D9D9E3"/>
                        <w:bottom w:val="single" w:sz="2" w:space="0" w:color="D9D9E3"/>
                        <w:right w:val="single" w:sz="2" w:space="0" w:color="D9D9E3"/>
                      </w:divBdr>
                      <w:divsChild>
                        <w:div w:id="1428112682">
                          <w:marLeft w:val="0"/>
                          <w:marRight w:val="0"/>
                          <w:marTop w:val="0"/>
                          <w:marBottom w:val="0"/>
                          <w:divBdr>
                            <w:top w:val="single" w:sz="2" w:space="0" w:color="D9D9E3"/>
                            <w:left w:val="single" w:sz="2" w:space="0" w:color="D9D9E3"/>
                            <w:bottom w:val="single" w:sz="2" w:space="0" w:color="D9D9E3"/>
                            <w:right w:val="single" w:sz="2" w:space="0" w:color="D9D9E3"/>
                          </w:divBdr>
                          <w:divsChild>
                            <w:div w:id="1826117433">
                              <w:marLeft w:val="0"/>
                              <w:marRight w:val="0"/>
                              <w:marTop w:val="0"/>
                              <w:marBottom w:val="0"/>
                              <w:divBdr>
                                <w:top w:val="single" w:sz="2" w:space="0" w:color="D9D9E3"/>
                                <w:left w:val="single" w:sz="2" w:space="0" w:color="D9D9E3"/>
                                <w:bottom w:val="single" w:sz="2" w:space="0" w:color="D9D9E3"/>
                                <w:right w:val="single" w:sz="2" w:space="0" w:color="D9D9E3"/>
                              </w:divBdr>
                              <w:divsChild>
                                <w:div w:id="1939093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088715">
          <w:marLeft w:val="0"/>
          <w:marRight w:val="0"/>
          <w:marTop w:val="0"/>
          <w:marBottom w:val="0"/>
          <w:divBdr>
            <w:top w:val="none" w:sz="0" w:space="0" w:color="auto"/>
            <w:left w:val="none" w:sz="0" w:space="0" w:color="auto"/>
            <w:bottom w:val="none" w:sz="0" w:space="0" w:color="auto"/>
            <w:right w:val="none" w:sz="0" w:space="0" w:color="auto"/>
          </w:divBdr>
        </w:div>
        <w:div w:id="1613055982">
          <w:marLeft w:val="0"/>
          <w:marRight w:val="0"/>
          <w:marTop w:val="0"/>
          <w:marBottom w:val="0"/>
          <w:divBdr>
            <w:top w:val="none" w:sz="0" w:space="0" w:color="auto"/>
            <w:left w:val="none" w:sz="0" w:space="0" w:color="auto"/>
            <w:bottom w:val="none" w:sz="0" w:space="0" w:color="auto"/>
            <w:right w:val="none" w:sz="0" w:space="0" w:color="auto"/>
          </w:divBdr>
        </w:div>
        <w:div w:id="1631551247">
          <w:marLeft w:val="0"/>
          <w:marRight w:val="0"/>
          <w:marTop w:val="0"/>
          <w:marBottom w:val="0"/>
          <w:divBdr>
            <w:top w:val="none" w:sz="0" w:space="0" w:color="auto"/>
            <w:left w:val="none" w:sz="0" w:space="0" w:color="auto"/>
            <w:bottom w:val="none" w:sz="0" w:space="0" w:color="auto"/>
            <w:right w:val="none" w:sz="0" w:space="0" w:color="auto"/>
          </w:divBdr>
        </w:div>
        <w:div w:id="2032875587">
          <w:marLeft w:val="0"/>
          <w:marRight w:val="0"/>
          <w:marTop w:val="0"/>
          <w:marBottom w:val="0"/>
          <w:divBdr>
            <w:top w:val="none" w:sz="0" w:space="0" w:color="auto"/>
            <w:left w:val="none" w:sz="0" w:space="0" w:color="auto"/>
            <w:bottom w:val="none" w:sz="0" w:space="0" w:color="auto"/>
            <w:right w:val="none" w:sz="0" w:space="0" w:color="auto"/>
          </w:divBdr>
        </w:div>
        <w:div w:id="574318859">
          <w:marLeft w:val="0"/>
          <w:marRight w:val="0"/>
          <w:marTop w:val="0"/>
          <w:marBottom w:val="0"/>
          <w:divBdr>
            <w:top w:val="none" w:sz="0" w:space="0" w:color="auto"/>
            <w:left w:val="none" w:sz="0" w:space="0" w:color="auto"/>
            <w:bottom w:val="none" w:sz="0" w:space="0" w:color="auto"/>
            <w:right w:val="none" w:sz="0" w:space="0" w:color="auto"/>
          </w:divBdr>
        </w:div>
        <w:div w:id="1288976534">
          <w:marLeft w:val="0"/>
          <w:marRight w:val="0"/>
          <w:marTop w:val="0"/>
          <w:marBottom w:val="0"/>
          <w:divBdr>
            <w:top w:val="none" w:sz="0" w:space="0" w:color="auto"/>
            <w:left w:val="none" w:sz="0" w:space="0" w:color="auto"/>
            <w:bottom w:val="none" w:sz="0" w:space="0" w:color="auto"/>
            <w:right w:val="none" w:sz="0" w:space="0" w:color="auto"/>
          </w:divBdr>
        </w:div>
        <w:div w:id="1287085639">
          <w:marLeft w:val="0"/>
          <w:marRight w:val="0"/>
          <w:marTop w:val="0"/>
          <w:marBottom w:val="0"/>
          <w:divBdr>
            <w:top w:val="none" w:sz="0" w:space="0" w:color="auto"/>
            <w:left w:val="none" w:sz="0" w:space="0" w:color="auto"/>
            <w:bottom w:val="none" w:sz="0" w:space="0" w:color="auto"/>
            <w:right w:val="none" w:sz="0" w:space="0" w:color="auto"/>
          </w:divBdr>
        </w:div>
        <w:div w:id="1651711325">
          <w:marLeft w:val="0"/>
          <w:marRight w:val="0"/>
          <w:marTop w:val="0"/>
          <w:marBottom w:val="0"/>
          <w:divBdr>
            <w:top w:val="none" w:sz="0" w:space="0" w:color="auto"/>
            <w:left w:val="none" w:sz="0" w:space="0" w:color="auto"/>
            <w:bottom w:val="none" w:sz="0" w:space="0" w:color="auto"/>
            <w:right w:val="none" w:sz="0" w:space="0" w:color="auto"/>
          </w:divBdr>
        </w:div>
        <w:div w:id="1729380097">
          <w:marLeft w:val="0"/>
          <w:marRight w:val="0"/>
          <w:marTop w:val="0"/>
          <w:marBottom w:val="0"/>
          <w:divBdr>
            <w:top w:val="none" w:sz="0" w:space="0" w:color="auto"/>
            <w:left w:val="none" w:sz="0" w:space="0" w:color="auto"/>
            <w:bottom w:val="none" w:sz="0" w:space="0" w:color="auto"/>
            <w:right w:val="none" w:sz="0" w:space="0" w:color="auto"/>
          </w:divBdr>
        </w:div>
        <w:div w:id="1381440937">
          <w:marLeft w:val="0"/>
          <w:marRight w:val="0"/>
          <w:marTop w:val="0"/>
          <w:marBottom w:val="0"/>
          <w:divBdr>
            <w:top w:val="none" w:sz="0" w:space="0" w:color="auto"/>
            <w:left w:val="none" w:sz="0" w:space="0" w:color="auto"/>
            <w:bottom w:val="none" w:sz="0" w:space="0" w:color="auto"/>
            <w:right w:val="none" w:sz="0" w:space="0" w:color="auto"/>
          </w:divBdr>
        </w:div>
        <w:div w:id="2105345425">
          <w:marLeft w:val="0"/>
          <w:marRight w:val="0"/>
          <w:marTop w:val="0"/>
          <w:marBottom w:val="0"/>
          <w:divBdr>
            <w:top w:val="none" w:sz="0" w:space="0" w:color="auto"/>
            <w:left w:val="none" w:sz="0" w:space="0" w:color="auto"/>
            <w:bottom w:val="none" w:sz="0" w:space="0" w:color="auto"/>
            <w:right w:val="none" w:sz="0" w:space="0" w:color="auto"/>
          </w:divBdr>
        </w:div>
        <w:div w:id="177474046">
          <w:marLeft w:val="0"/>
          <w:marRight w:val="0"/>
          <w:marTop w:val="0"/>
          <w:marBottom w:val="0"/>
          <w:divBdr>
            <w:top w:val="none" w:sz="0" w:space="0" w:color="auto"/>
            <w:left w:val="none" w:sz="0" w:space="0" w:color="auto"/>
            <w:bottom w:val="none" w:sz="0" w:space="0" w:color="auto"/>
            <w:right w:val="none" w:sz="0" w:space="0" w:color="auto"/>
          </w:divBdr>
        </w:div>
        <w:div w:id="317734971">
          <w:marLeft w:val="0"/>
          <w:marRight w:val="0"/>
          <w:marTop w:val="0"/>
          <w:marBottom w:val="0"/>
          <w:divBdr>
            <w:top w:val="none" w:sz="0" w:space="0" w:color="auto"/>
            <w:left w:val="none" w:sz="0" w:space="0" w:color="auto"/>
            <w:bottom w:val="none" w:sz="0" w:space="0" w:color="auto"/>
            <w:right w:val="none" w:sz="0" w:space="0" w:color="auto"/>
          </w:divBdr>
        </w:div>
        <w:div w:id="351614724">
          <w:marLeft w:val="0"/>
          <w:marRight w:val="0"/>
          <w:marTop w:val="0"/>
          <w:marBottom w:val="0"/>
          <w:divBdr>
            <w:top w:val="none" w:sz="0" w:space="0" w:color="auto"/>
            <w:left w:val="none" w:sz="0" w:space="0" w:color="auto"/>
            <w:bottom w:val="none" w:sz="0" w:space="0" w:color="auto"/>
            <w:right w:val="none" w:sz="0" w:space="0" w:color="auto"/>
          </w:divBdr>
        </w:div>
        <w:div w:id="523594872">
          <w:marLeft w:val="0"/>
          <w:marRight w:val="0"/>
          <w:marTop w:val="0"/>
          <w:marBottom w:val="0"/>
          <w:divBdr>
            <w:top w:val="none" w:sz="0" w:space="0" w:color="auto"/>
            <w:left w:val="none" w:sz="0" w:space="0" w:color="auto"/>
            <w:bottom w:val="none" w:sz="0" w:space="0" w:color="auto"/>
            <w:right w:val="none" w:sz="0" w:space="0" w:color="auto"/>
          </w:divBdr>
        </w:div>
        <w:div w:id="795636740">
          <w:marLeft w:val="0"/>
          <w:marRight w:val="0"/>
          <w:marTop w:val="0"/>
          <w:marBottom w:val="0"/>
          <w:divBdr>
            <w:top w:val="none" w:sz="0" w:space="0" w:color="auto"/>
            <w:left w:val="none" w:sz="0" w:space="0" w:color="auto"/>
            <w:bottom w:val="none" w:sz="0" w:space="0" w:color="auto"/>
            <w:right w:val="none" w:sz="0" w:space="0" w:color="auto"/>
          </w:divBdr>
        </w:div>
        <w:div w:id="768819093">
          <w:marLeft w:val="0"/>
          <w:marRight w:val="0"/>
          <w:marTop w:val="0"/>
          <w:marBottom w:val="0"/>
          <w:divBdr>
            <w:top w:val="none" w:sz="0" w:space="0" w:color="auto"/>
            <w:left w:val="none" w:sz="0" w:space="0" w:color="auto"/>
            <w:bottom w:val="none" w:sz="0" w:space="0" w:color="auto"/>
            <w:right w:val="none" w:sz="0" w:space="0" w:color="auto"/>
          </w:divBdr>
        </w:div>
        <w:div w:id="1863932069">
          <w:marLeft w:val="0"/>
          <w:marRight w:val="0"/>
          <w:marTop w:val="0"/>
          <w:marBottom w:val="0"/>
          <w:divBdr>
            <w:top w:val="none" w:sz="0" w:space="0" w:color="auto"/>
            <w:left w:val="none" w:sz="0" w:space="0" w:color="auto"/>
            <w:bottom w:val="none" w:sz="0" w:space="0" w:color="auto"/>
            <w:right w:val="none" w:sz="0" w:space="0" w:color="auto"/>
          </w:divBdr>
        </w:div>
        <w:div w:id="1879583196">
          <w:marLeft w:val="0"/>
          <w:marRight w:val="0"/>
          <w:marTop w:val="0"/>
          <w:marBottom w:val="0"/>
          <w:divBdr>
            <w:top w:val="none" w:sz="0" w:space="0" w:color="auto"/>
            <w:left w:val="none" w:sz="0" w:space="0" w:color="auto"/>
            <w:bottom w:val="none" w:sz="0" w:space="0" w:color="auto"/>
            <w:right w:val="none" w:sz="0" w:space="0" w:color="auto"/>
          </w:divBdr>
        </w:div>
        <w:div w:id="710804840">
          <w:marLeft w:val="0"/>
          <w:marRight w:val="0"/>
          <w:marTop w:val="0"/>
          <w:marBottom w:val="0"/>
          <w:divBdr>
            <w:top w:val="none" w:sz="0" w:space="0" w:color="auto"/>
            <w:left w:val="none" w:sz="0" w:space="0" w:color="auto"/>
            <w:bottom w:val="none" w:sz="0" w:space="0" w:color="auto"/>
            <w:right w:val="none" w:sz="0" w:space="0" w:color="auto"/>
          </w:divBdr>
        </w:div>
        <w:div w:id="35931965">
          <w:marLeft w:val="0"/>
          <w:marRight w:val="0"/>
          <w:marTop w:val="0"/>
          <w:marBottom w:val="0"/>
          <w:divBdr>
            <w:top w:val="none" w:sz="0" w:space="0" w:color="auto"/>
            <w:left w:val="none" w:sz="0" w:space="0" w:color="auto"/>
            <w:bottom w:val="none" w:sz="0" w:space="0" w:color="auto"/>
            <w:right w:val="none" w:sz="0" w:space="0" w:color="auto"/>
          </w:divBdr>
        </w:div>
        <w:div w:id="1258057449">
          <w:marLeft w:val="0"/>
          <w:marRight w:val="0"/>
          <w:marTop w:val="0"/>
          <w:marBottom w:val="0"/>
          <w:divBdr>
            <w:top w:val="none" w:sz="0" w:space="0" w:color="auto"/>
            <w:left w:val="none" w:sz="0" w:space="0" w:color="auto"/>
            <w:bottom w:val="none" w:sz="0" w:space="0" w:color="auto"/>
            <w:right w:val="none" w:sz="0" w:space="0" w:color="auto"/>
          </w:divBdr>
        </w:div>
        <w:div w:id="1759909601">
          <w:marLeft w:val="0"/>
          <w:marRight w:val="0"/>
          <w:marTop w:val="0"/>
          <w:marBottom w:val="0"/>
          <w:divBdr>
            <w:top w:val="none" w:sz="0" w:space="0" w:color="auto"/>
            <w:left w:val="none" w:sz="0" w:space="0" w:color="auto"/>
            <w:bottom w:val="none" w:sz="0" w:space="0" w:color="auto"/>
            <w:right w:val="none" w:sz="0" w:space="0" w:color="auto"/>
          </w:divBdr>
        </w:div>
        <w:div w:id="1063216516">
          <w:marLeft w:val="0"/>
          <w:marRight w:val="0"/>
          <w:marTop w:val="0"/>
          <w:marBottom w:val="0"/>
          <w:divBdr>
            <w:top w:val="none" w:sz="0" w:space="0" w:color="auto"/>
            <w:left w:val="none" w:sz="0" w:space="0" w:color="auto"/>
            <w:bottom w:val="none" w:sz="0" w:space="0" w:color="auto"/>
            <w:right w:val="none" w:sz="0" w:space="0" w:color="auto"/>
          </w:divBdr>
        </w:div>
        <w:div w:id="232744273">
          <w:marLeft w:val="0"/>
          <w:marRight w:val="0"/>
          <w:marTop w:val="0"/>
          <w:marBottom w:val="0"/>
          <w:divBdr>
            <w:top w:val="none" w:sz="0" w:space="0" w:color="auto"/>
            <w:left w:val="none" w:sz="0" w:space="0" w:color="auto"/>
            <w:bottom w:val="none" w:sz="0" w:space="0" w:color="auto"/>
            <w:right w:val="none" w:sz="0" w:space="0" w:color="auto"/>
          </w:divBdr>
        </w:div>
        <w:div w:id="1948855115">
          <w:marLeft w:val="0"/>
          <w:marRight w:val="0"/>
          <w:marTop w:val="0"/>
          <w:marBottom w:val="0"/>
          <w:divBdr>
            <w:top w:val="none" w:sz="0" w:space="0" w:color="auto"/>
            <w:left w:val="none" w:sz="0" w:space="0" w:color="auto"/>
            <w:bottom w:val="none" w:sz="0" w:space="0" w:color="auto"/>
            <w:right w:val="none" w:sz="0" w:space="0" w:color="auto"/>
          </w:divBdr>
        </w:div>
        <w:div w:id="1220287199">
          <w:marLeft w:val="0"/>
          <w:marRight w:val="0"/>
          <w:marTop w:val="0"/>
          <w:marBottom w:val="0"/>
          <w:divBdr>
            <w:top w:val="none" w:sz="0" w:space="0" w:color="auto"/>
            <w:left w:val="none" w:sz="0" w:space="0" w:color="auto"/>
            <w:bottom w:val="none" w:sz="0" w:space="0" w:color="auto"/>
            <w:right w:val="none" w:sz="0" w:space="0" w:color="auto"/>
          </w:divBdr>
          <w:divsChild>
            <w:div w:id="790250452">
              <w:marLeft w:val="0"/>
              <w:marRight w:val="0"/>
              <w:marTop w:val="0"/>
              <w:marBottom w:val="0"/>
              <w:divBdr>
                <w:top w:val="single" w:sz="2" w:space="0" w:color="auto"/>
                <w:left w:val="single" w:sz="2" w:space="0" w:color="auto"/>
                <w:bottom w:val="single" w:sz="6" w:space="0" w:color="auto"/>
                <w:right w:val="single" w:sz="2" w:space="0" w:color="auto"/>
              </w:divBdr>
              <w:divsChild>
                <w:div w:id="863205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46217">
                      <w:marLeft w:val="0"/>
                      <w:marRight w:val="0"/>
                      <w:marTop w:val="0"/>
                      <w:marBottom w:val="0"/>
                      <w:divBdr>
                        <w:top w:val="single" w:sz="2" w:space="0" w:color="D9D9E3"/>
                        <w:left w:val="single" w:sz="2" w:space="0" w:color="D9D9E3"/>
                        <w:bottom w:val="single" w:sz="2" w:space="0" w:color="D9D9E3"/>
                        <w:right w:val="single" w:sz="2" w:space="0" w:color="D9D9E3"/>
                      </w:divBdr>
                      <w:divsChild>
                        <w:div w:id="713236439">
                          <w:marLeft w:val="0"/>
                          <w:marRight w:val="0"/>
                          <w:marTop w:val="0"/>
                          <w:marBottom w:val="0"/>
                          <w:divBdr>
                            <w:top w:val="single" w:sz="2" w:space="0" w:color="D9D9E3"/>
                            <w:left w:val="single" w:sz="2" w:space="0" w:color="D9D9E3"/>
                            <w:bottom w:val="single" w:sz="2" w:space="0" w:color="D9D9E3"/>
                            <w:right w:val="single" w:sz="2" w:space="0" w:color="D9D9E3"/>
                          </w:divBdr>
                          <w:divsChild>
                            <w:div w:id="943077501">
                              <w:marLeft w:val="0"/>
                              <w:marRight w:val="0"/>
                              <w:marTop w:val="0"/>
                              <w:marBottom w:val="0"/>
                              <w:divBdr>
                                <w:top w:val="single" w:sz="2" w:space="0" w:color="D9D9E3"/>
                                <w:left w:val="single" w:sz="2" w:space="0" w:color="D9D9E3"/>
                                <w:bottom w:val="single" w:sz="2" w:space="0" w:color="D9D9E3"/>
                                <w:right w:val="single" w:sz="2" w:space="0" w:color="D9D9E3"/>
                              </w:divBdr>
                              <w:divsChild>
                                <w:div w:id="1464496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846553">
              <w:marLeft w:val="0"/>
              <w:marRight w:val="0"/>
              <w:marTop w:val="0"/>
              <w:marBottom w:val="0"/>
              <w:divBdr>
                <w:top w:val="single" w:sz="2" w:space="0" w:color="auto"/>
                <w:left w:val="single" w:sz="2" w:space="0" w:color="auto"/>
                <w:bottom w:val="single" w:sz="6" w:space="0" w:color="auto"/>
                <w:right w:val="single" w:sz="2" w:space="0" w:color="auto"/>
              </w:divBdr>
              <w:divsChild>
                <w:div w:id="1705204516">
                  <w:marLeft w:val="0"/>
                  <w:marRight w:val="0"/>
                  <w:marTop w:val="100"/>
                  <w:marBottom w:val="100"/>
                  <w:divBdr>
                    <w:top w:val="single" w:sz="2" w:space="0" w:color="D9D9E3"/>
                    <w:left w:val="single" w:sz="2" w:space="0" w:color="D9D9E3"/>
                    <w:bottom w:val="single" w:sz="2" w:space="0" w:color="D9D9E3"/>
                    <w:right w:val="single" w:sz="2" w:space="0" w:color="D9D9E3"/>
                  </w:divBdr>
                  <w:divsChild>
                    <w:div w:id="751662773">
                      <w:marLeft w:val="0"/>
                      <w:marRight w:val="0"/>
                      <w:marTop w:val="0"/>
                      <w:marBottom w:val="0"/>
                      <w:divBdr>
                        <w:top w:val="single" w:sz="2" w:space="0" w:color="D9D9E3"/>
                        <w:left w:val="single" w:sz="2" w:space="0" w:color="D9D9E3"/>
                        <w:bottom w:val="single" w:sz="2" w:space="0" w:color="D9D9E3"/>
                        <w:right w:val="single" w:sz="2" w:space="0" w:color="D9D9E3"/>
                      </w:divBdr>
                      <w:divsChild>
                        <w:div w:id="6254277">
                          <w:marLeft w:val="0"/>
                          <w:marRight w:val="0"/>
                          <w:marTop w:val="0"/>
                          <w:marBottom w:val="0"/>
                          <w:divBdr>
                            <w:top w:val="single" w:sz="2" w:space="0" w:color="D9D9E3"/>
                            <w:left w:val="single" w:sz="2" w:space="0" w:color="D9D9E3"/>
                            <w:bottom w:val="single" w:sz="2" w:space="0" w:color="D9D9E3"/>
                            <w:right w:val="single" w:sz="2" w:space="0" w:color="D9D9E3"/>
                          </w:divBdr>
                          <w:divsChild>
                            <w:div w:id="96573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14322">
                      <w:marLeft w:val="0"/>
                      <w:marRight w:val="0"/>
                      <w:marTop w:val="0"/>
                      <w:marBottom w:val="0"/>
                      <w:divBdr>
                        <w:top w:val="single" w:sz="2" w:space="0" w:color="D9D9E3"/>
                        <w:left w:val="single" w:sz="2" w:space="0" w:color="D9D9E3"/>
                        <w:bottom w:val="single" w:sz="2" w:space="0" w:color="D9D9E3"/>
                        <w:right w:val="single" w:sz="2" w:space="0" w:color="D9D9E3"/>
                      </w:divBdr>
                      <w:divsChild>
                        <w:div w:id="156073803">
                          <w:marLeft w:val="0"/>
                          <w:marRight w:val="0"/>
                          <w:marTop w:val="0"/>
                          <w:marBottom w:val="0"/>
                          <w:divBdr>
                            <w:top w:val="single" w:sz="2" w:space="0" w:color="D9D9E3"/>
                            <w:left w:val="single" w:sz="2" w:space="0" w:color="D9D9E3"/>
                            <w:bottom w:val="single" w:sz="2" w:space="0" w:color="D9D9E3"/>
                            <w:right w:val="single" w:sz="2" w:space="0" w:color="D9D9E3"/>
                          </w:divBdr>
                          <w:divsChild>
                            <w:div w:id="2021852671">
                              <w:marLeft w:val="0"/>
                              <w:marRight w:val="0"/>
                              <w:marTop w:val="0"/>
                              <w:marBottom w:val="0"/>
                              <w:divBdr>
                                <w:top w:val="single" w:sz="2" w:space="0" w:color="D9D9E3"/>
                                <w:left w:val="single" w:sz="2" w:space="0" w:color="D9D9E3"/>
                                <w:bottom w:val="single" w:sz="2" w:space="0" w:color="D9D9E3"/>
                                <w:right w:val="single" w:sz="2" w:space="0" w:color="D9D9E3"/>
                              </w:divBdr>
                              <w:divsChild>
                                <w:div w:id="597448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1340659">
              <w:marLeft w:val="0"/>
              <w:marRight w:val="0"/>
              <w:marTop w:val="0"/>
              <w:marBottom w:val="0"/>
              <w:divBdr>
                <w:top w:val="single" w:sz="2" w:space="0" w:color="auto"/>
                <w:left w:val="single" w:sz="2" w:space="0" w:color="auto"/>
                <w:bottom w:val="single" w:sz="6" w:space="0" w:color="auto"/>
                <w:right w:val="single" w:sz="2" w:space="0" w:color="auto"/>
              </w:divBdr>
              <w:divsChild>
                <w:div w:id="650140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510777">
                      <w:marLeft w:val="0"/>
                      <w:marRight w:val="0"/>
                      <w:marTop w:val="0"/>
                      <w:marBottom w:val="0"/>
                      <w:divBdr>
                        <w:top w:val="single" w:sz="2" w:space="0" w:color="D9D9E3"/>
                        <w:left w:val="single" w:sz="2" w:space="0" w:color="D9D9E3"/>
                        <w:bottom w:val="single" w:sz="2" w:space="0" w:color="D9D9E3"/>
                        <w:right w:val="single" w:sz="2" w:space="0" w:color="D9D9E3"/>
                      </w:divBdr>
                      <w:divsChild>
                        <w:div w:id="1822623287">
                          <w:marLeft w:val="0"/>
                          <w:marRight w:val="0"/>
                          <w:marTop w:val="0"/>
                          <w:marBottom w:val="0"/>
                          <w:divBdr>
                            <w:top w:val="single" w:sz="2" w:space="0" w:color="D9D9E3"/>
                            <w:left w:val="single" w:sz="2" w:space="0" w:color="D9D9E3"/>
                            <w:bottom w:val="single" w:sz="2" w:space="0" w:color="D9D9E3"/>
                            <w:right w:val="single" w:sz="2" w:space="0" w:color="D9D9E3"/>
                          </w:divBdr>
                          <w:divsChild>
                            <w:div w:id="1502624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6803432">
                      <w:marLeft w:val="0"/>
                      <w:marRight w:val="0"/>
                      <w:marTop w:val="0"/>
                      <w:marBottom w:val="0"/>
                      <w:divBdr>
                        <w:top w:val="single" w:sz="2" w:space="0" w:color="D9D9E3"/>
                        <w:left w:val="single" w:sz="2" w:space="0" w:color="D9D9E3"/>
                        <w:bottom w:val="single" w:sz="2" w:space="0" w:color="D9D9E3"/>
                        <w:right w:val="single" w:sz="2" w:space="0" w:color="D9D9E3"/>
                      </w:divBdr>
                      <w:divsChild>
                        <w:div w:id="991836124">
                          <w:marLeft w:val="0"/>
                          <w:marRight w:val="0"/>
                          <w:marTop w:val="0"/>
                          <w:marBottom w:val="0"/>
                          <w:divBdr>
                            <w:top w:val="single" w:sz="2" w:space="0" w:color="D9D9E3"/>
                            <w:left w:val="single" w:sz="2" w:space="0" w:color="D9D9E3"/>
                            <w:bottom w:val="single" w:sz="2" w:space="0" w:color="D9D9E3"/>
                            <w:right w:val="single" w:sz="2" w:space="0" w:color="D9D9E3"/>
                          </w:divBdr>
                          <w:divsChild>
                            <w:div w:id="582757794">
                              <w:marLeft w:val="0"/>
                              <w:marRight w:val="0"/>
                              <w:marTop w:val="0"/>
                              <w:marBottom w:val="0"/>
                              <w:divBdr>
                                <w:top w:val="single" w:sz="2" w:space="0" w:color="D9D9E3"/>
                                <w:left w:val="single" w:sz="2" w:space="0" w:color="D9D9E3"/>
                                <w:bottom w:val="single" w:sz="2" w:space="0" w:color="D9D9E3"/>
                                <w:right w:val="single" w:sz="2" w:space="0" w:color="D9D9E3"/>
                              </w:divBdr>
                              <w:divsChild>
                                <w:div w:id="974720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6081885">
          <w:marLeft w:val="0"/>
          <w:marRight w:val="0"/>
          <w:marTop w:val="0"/>
          <w:marBottom w:val="0"/>
          <w:divBdr>
            <w:top w:val="none" w:sz="0" w:space="0" w:color="auto"/>
            <w:left w:val="none" w:sz="0" w:space="0" w:color="auto"/>
            <w:bottom w:val="none" w:sz="0" w:space="0" w:color="auto"/>
            <w:right w:val="none" w:sz="0" w:space="0" w:color="auto"/>
          </w:divBdr>
        </w:div>
        <w:div w:id="845637505">
          <w:marLeft w:val="0"/>
          <w:marRight w:val="0"/>
          <w:marTop w:val="0"/>
          <w:marBottom w:val="0"/>
          <w:divBdr>
            <w:top w:val="none" w:sz="0" w:space="0" w:color="auto"/>
            <w:left w:val="none" w:sz="0" w:space="0" w:color="auto"/>
            <w:bottom w:val="none" w:sz="0" w:space="0" w:color="auto"/>
            <w:right w:val="none" w:sz="0" w:space="0" w:color="auto"/>
          </w:divBdr>
          <w:divsChild>
            <w:div w:id="1355888458">
              <w:marLeft w:val="0"/>
              <w:marRight w:val="0"/>
              <w:marTop w:val="0"/>
              <w:marBottom w:val="0"/>
              <w:divBdr>
                <w:top w:val="single" w:sz="2" w:space="0" w:color="auto"/>
                <w:left w:val="single" w:sz="2" w:space="0" w:color="auto"/>
                <w:bottom w:val="single" w:sz="6" w:space="0" w:color="auto"/>
                <w:right w:val="single" w:sz="2" w:space="0" w:color="auto"/>
              </w:divBdr>
              <w:divsChild>
                <w:div w:id="760369433">
                  <w:marLeft w:val="0"/>
                  <w:marRight w:val="0"/>
                  <w:marTop w:val="100"/>
                  <w:marBottom w:val="100"/>
                  <w:divBdr>
                    <w:top w:val="single" w:sz="2" w:space="0" w:color="D9D9E3"/>
                    <w:left w:val="single" w:sz="2" w:space="0" w:color="D9D9E3"/>
                    <w:bottom w:val="single" w:sz="2" w:space="0" w:color="D9D9E3"/>
                    <w:right w:val="single" w:sz="2" w:space="0" w:color="D9D9E3"/>
                  </w:divBdr>
                  <w:divsChild>
                    <w:div w:id="910770932">
                      <w:marLeft w:val="0"/>
                      <w:marRight w:val="0"/>
                      <w:marTop w:val="0"/>
                      <w:marBottom w:val="0"/>
                      <w:divBdr>
                        <w:top w:val="single" w:sz="2" w:space="0" w:color="D9D9E3"/>
                        <w:left w:val="single" w:sz="2" w:space="0" w:color="D9D9E3"/>
                        <w:bottom w:val="single" w:sz="2" w:space="0" w:color="D9D9E3"/>
                        <w:right w:val="single" w:sz="2" w:space="0" w:color="D9D9E3"/>
                      </w:divBdr>
                      <w:divsChild>
                        <w:div w:id="1485508387">
                          <w:marLeft w:val="0"/>
                          <w:marRight w:val="0"/>
                          <w:marTop w:val="0"/>
                          <w:marBottom w:val="0"/>
                          <w:divBdr>
                            <w:top w:val="single" w:sz="2" w:space="0" w:color="D9D9E3"/>
                            <w:left w:val="single" w:sz="2" w:space="0" w:color="D9D9E3"/>
                            <w:bottom w:val="single" w:sz="2" w:space="0" w:color="D9D9E3"/>
                            <w:right w:val="single" w:sz="2" w:space="0" w:color="D9D9E3"/>
                          </w:divBdr>
                          <w:divsChild>
                            <w:div w:id="1616908715">
                              <w:marLeft w:val="0"/>
                              <w:marRight w:val="0"/>
                              <w:marTop w:val="0"/>
                              <w:marBottom w:val="0"/>
                              <w:divBdr>
                                <w:top w:val="single" w:sz="2" w:space="0" w:color="D9D9E3"/>
                                <w:left w:val="single" w:sz="2" w:space="0" w:color="D9D9E3"/>
                                <w:bottom w:val="single" w:sz="2" w:space="0" w:color="D9D9E3"/>
                                <w:right w:val="single" w:sz="2" w:space="0" w:color="D9D9E3"/>
                              </w:divBdr>
                              <w:divsChild>
                                <w:div w:id="172251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9273021">
              <w:marLeft w:val="0"/>
              <w:marRight w:val="0"/>
              <w:marTop w:val="0"/>
              <w:marBottom w:val="0"/>
              <w:divBdr>
                <w:top w:val="single" w:sz="2" w:space="0" w:color="auto"/>
                <w:left w:val="single" w:sz="2" w:space="0" w:color="auto"/>
                <w:bottom w:val="single" w:sz="6" w:space="0" w:color="auto"/>
                <w:right w:val="single" w:sz="2" w:space="0" w:color="auto"/>
              </w:divBdr>
              <w:divsChild>
                <w:div w:id="66423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767924">
                      <w:marLeft w:val="0"/>
                      <w:marRight w:val="0"/>
                      <w:marTop w:val="0"/>
                      <w:marBottom w:val="0"/>
                      <w:divBdr>
                        <w:top w:val="single" w:sz="2" w:space="0" w:color="D9D9E3"/>
                        <w:left w:val="single" w:sz="2" w:space="0" w:color="D9D9E3"/>
                        <w:bottom w:val="single" w:sz="2" w:space="0" w:color="D9D9E3"/>
                        <w:right w:val="single" w:sz="2" w:space="0" w:color="D9D9E3"/>
                      </w:divBdr>
                      <w:divsChild>
                        <w:div w:id="1845389976">
                          <w:marLeft w:val="0"/>
                          <w:marRight w:val="0"/>
                          <w:marTop w:val="0"/>
                          <w:marBottom w:val="0"/>
                          <w:divBdr>
                            <w:top w:val="single" w:sz="2" w:space="0" w:color="D9D9E3"/>
                            <w:left w:val="single" w:sz="2" w:space="0" w:color="D9D9E3"/>
                            <w:bottom w:val="single" w:sz="2" w:space="0" w:color="D9D9E3"/>
                            <w:right w:val="single" w:sz="2" w:space="0" w:color="D9D9E3"/>
                          </w:divBdr>
                          <w:divsChild>
                            <w:div w:id="993215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4176497">
                      <w:marLeft w:val="0"/>
                      <w:marRight w:val="0"/>
                      <w:marTop w:val="0"/>
                      <w:marBottom w:val="0"/>
                      <w:divBdr>
                        <w:top w:val="single" w:sz="2" w:space="0" w:color="D9D9E3"/>
                        <w:left w:val="single" w:sz="2" w:space="0" w:color="D9D9E3"/>
                        <w:bottom w:val="single" w:sz="2" w:space="0" w:color="D9D9E3"/>
                        <w:right w:val="single" w:sz="2" w:space="0" w:color="D9D9E3"/>
                      </w:divBdr>
                      <w:divsChild>
                        <w:div w:id="2045669780">
                          <w:marLeft w:val="0"/>
                          <w:marRight w:val="0"/>
                          <w:marTop w:val="0"/>
                          <w:marBottom w:val="0"/>
                          <w:divBdr>
                            <w:top w:val="single" w:sz="2" w:space="0" w:color="D9D9E3"/>
                            <w:left w:val="single" w:sz="2" w:space="0" w:color="D9D9E3"/>
                            <w:bottom w:val="single" w:sz="2" w:space="0" w:color="D9D9E3"/>
                            <w:right w:val="single" w:sz="2" w:space="0" w:color="D9D9E3"/>
                          </w:divBdr>
                          <w:divsChild>
                            <w:div w:id="736440280">
                              <w:marLeft w:val="0"/>
                              <w:marRight w:val="0"/>
                              <w:marTop w:val="0"/>
                              <w:marBottom w:val="0"/>
                              <w:divBdr>
                                <w:top w:val="single" w:sz="2" w:space="0" w:color="D9D9E3"/>
                                <w:left w:val="single" w:sz="2" w:space="0" w:color="D9D9E3"/>
                                <w:bottom w:val="single" w:sz="2" w:space="0" w:color="D9D9E3"/>
                                <w:right w:val="single" w:sz="2" w:space="0" w:color="D9D9E3"/>
                              </w:divBdr>
                              <w:divsChild>
                                <w:div w:id="1338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4277243">
          <w:marLeft w:val="0"/>
          <w:marRight w:val="0"/>
          <w:marTop w:val="0"/>
          <w:marBottom w:val="0"/>
          <w:divBdr>
            <w:top w:val="none" w:sz="0" w:space="0" w:color="auto"/>
            <w:left w:val="none" w:sz="0" w:space="0" w:color="auto"/>
            <w:bottom w:val="none" w:sz="0" w:space="0" w:color="auto"/>
            <w:right w:val="none" w:sz="0" w:space="0" w:color="auto"/>
          </w:divBdr>
        </w:div>
        <w:div w:id="167915262">
          <w:marLeft w:val="0"/>
          <w:marRight w:val="0"/>
          <w:marTop w:val="0"/>
          <w:marBottom w:val="0"/>
          <w:divBdr>
            <w:top w:val="none" w:sz="0" w:space="0" w:color="auto"/>
            <w:left w:val="none" w:sz="0" w:space="0" w:color="auto"/>
            <w:bottom w:val="none" w:sz="0" w:space="0" w:color="auto"/>
            <w:right w:val="none" w:sz="0" w:space="0" w:color="auto"/>
          </w:divBdr>
        </w:div>
        <w:div w:id="566722035">
          <w:marLeft w:val="0"/>
          <w:marRight w:val="0"/>
          <w:marTop w:val="0"/>
          <w:marBottom w:val="0"/>
          <w:divBdr>
            <w:top w:val="none" w:sz="0" w:space="0" w:color="auto"/>
            <w:left w:val="none" w:sz="0" w:space="0" w:color="auto"/>
            <w:bottom w:val="none" w:sz="0" w:space="0" w:color="auto"/>
            <w:right w:val="none" w:sz="0" w:space="0" w:color="auto"/>
          </w:divBdr>
          <w:divsChild>
            <w:div w:id="2039889069">
              <w:marLeft w:val="0"/>
              <w:marRight w:val="0"/>
              <w:marTop w:val="0"/>
              <w:marBottom w:val="0"/>
              <w:divBdr>
                <w:top w:val="single" w:sz="2" w:space="0" w:color="D9D9E3"/>
                <w:left w:val="single" w:sz="2" w:space="0" w:color="D9D9E3"/>
                <w:bottom w:val="single" w:sz="2" w:space="0" w:color="D9D9E3"/>
                <w:right w:val="single" w:sz="2" w:space="0" w:color="D9D9E3"/>
              </w:divBdr>
              <w:divsChild>
                <w:div w:id="789936490">
                  <w:marLeft w:val="0"/>
                  <w:marRight w:val="0"/>
                  <w:marTop w:val="0"/>
                  <w:marBottom w:val="0"/>
                  <w:divBdr>
                    <w:top w:val="single" w:sz="2" w:space="0" w:color="D9D9E3"/>
                    <w:left w:val="single" w:sz="2" w:space="0" w:color="D9D9E3"/>
                    <w:bottom w:val="single" w:sz="2" w:space="0" w:color="D9D9E3"/>
                    <w:right w:val="single" w:sz="2" w:space="0" w:color="D9D9E3"/>
                  </w:divBdr>
                  <w:divsChild>
                    <w:div w:id="2134513617">
                      <w:marLeft w:val="0"/>
                      <w:marRight w:val="0"/>
                      <w:marTop w:val="0"/>
                      <w:marBottom w:val="0"/>
                      <w:divBdr>
                        <w:top w:val="single" w:sz="2" w:space="0" w:color="D9D9E3"/>
                        <w:left w:val="single" w:sz="2" w:space="0" w:color="D9D9E3"/>
                        <w:bottom w:val="single" w:sz="2" w:space="0" w:color="D9D9E3"/>
                        <w:right w:val="single" w:sz="2" w:space="0" w:color="D9D9E3"/>
                      </w:divBdr>
                      <w:divsChild>
                        <w:div w:id="1255866711">
                          <w:marLeft w:val="0"/>
                          <w:marRight w:val="0"/>
                          <w:marTop w:val="0"/>
                          <w:marBottom w:val="0"/>
                          <w:divBdr>
                            <w:top w:val="single" w:sz="2" w:space="0" w:color="D9D9E3"/>
                            <w:left w:val="single" w:sz="2" w:space="0" w:color="D9D9E3"/>
                            <w:bottom w:val="single" w:sz="2" w:space="0" w:color="D9D9E3"/>
                            <w:right w:val="single" w:sz="2" w:space="0" w:color="D9D9E3"/>
                          </w:divBdr>
                          <w:divsChild>
                            <w:div w:id="721486673">
                              <w:marLeft w:val="0"/>
                              <w:marRight w:val="0"/>
                              <w:marTop w:val="0"/>
                              <w:marBottom w:val="0"/>
                              <w:divBdr>
                                <w:top w:val="single" w:sz="2" w:space="0" w:color="auto"/>
                                <w:left w:val="single" w:sz="2" w:space="0" w:color="auto"/>
                                <w:bottom w:val="single" w:sz="6" w:space="0" w:color="auto"/>
                                <w:right w:val="single" w:sz="2" w:space="0" w:color="auto"/>
                              </w:divBdr>
                              <w:divsChild>
                                <w:div w:id="648511455">
                                  <w:marLeft w:val="0"/>
                                  <w:marRight w:val="0"/>
                                  <w:marTop w:val="100"/>
                                  <w:marBottom w:val="100"/>
                                  <w:divBdr>
                                    <w:top w:val="single" w:sz="2" w:space="0" w:color="D9D9E3"/>
                                    <w:left w:val="single" w:sz="2" w:space="0" w:color="D9D9E3"/>
                                    <w:bottom w:val="single" w:sz="2" w:space="0" w:color="D9D9E3"/>
                                    <w:right w:val="single" w:sz="2" w:space="0" w:color="D9D9E3"/>
                                  </w:divBdr>
                                  <w:divsChild>
                                    <w:div w:id="735126178">
                                      <w:marLeft w:val="0"/>
                                      <w:marRight w:val="0"/>
                                      <w:marTop w:val="0"/>
                                      <w:marBottom w:val="0"/>
                                      <w:divBdr>
                                        <w:top w:val="single" w:sz="2" w:space="0" w:color="D9D9E3"/>
                                        <w:left w:val="single" w:sz="2" w:space="0" w:color="D9D9E3"/>
                                        <w:bottom w:val="single" w:sz="2" w:space="0" w:color="D9D9E3"/>
                                        <w:right w:val="single" w:sz="2" w:space="0" w:color="D9D9E3"/>
                                      </w:divBdr>
                                      <w:divsChild>
                                        <w:div w:id="1478647309">
                                          <w:marLeft w:val="0"/>
                                          <w:marRight w:val="0"/>
                                          <w:marTop w:val="0"/>
                                          <w:marBottom w:val="0"/>
                                          <w:divBdr>
                                            <w:top w:val="single" w:sz="2" w:space="0" w:color="D9D9E3"/>
                                            <w:left w:val="single" w:sz="2" w:space="0" w:color="D9D9E3"/>
                                            <w:bottom w:val="single" w:sz="2" w:space="0" w:color="D9D9E3"/>
                                            <w:right w:val="single" w:sz="2" w:space="0" w:color="D9D9E3"/>
                                          </w:divBdr>
                                          <w:divsChild>
                                            <w:div w:id="279844054">
                                              <w:marLeft w:val="0"/>
                                              <w:marRight w:val="0"/>
                                              <w:marTop w:val="0"/>
                                              <w:marBottom w:val="0"/>
                                              <w:divBdr>
                                                <w:top w:val="single" w:sz="2" w:space="0" w:color="D9D9E3"/>
                                                <w:left w:val="single" w:sz="2" w:space="0" w:color="D9D9E3"/>
                                                <w:bottom w:val="single" w:sz="2" w:space="0" w:color="D9D9E3"/>
                                                <w:right w:val="single" w:sz="2" w:space="0" w:color="D9D9E3"/>
                                              </w:divBdr>
                                              <w:divsChild>
                                                <w:div w:id="1832138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0186978">
              <w:marLeft w:val="0"/>
              <w:marRight w:val="0"/>
              <w:marTop w:val="0"/>
              <w:marBottom w:val="0"/>
              <w:divBdr>
                <w:top w:val="none" w:sz="0" w:space="0" w:color="auto"/>
                <w:left w:val="none" w:sz="0" w:space="0" w:color="auto"/>
                <w:bottom w:val="none" w:sz="0" w:space="0" w:color="auto"/>
                <w:right w:val="none" w:sz="0" w:space="0" w:color="auto"/>
              </w:divBdr>
              <w:divsChild>
                <w:div w:id="310866817">
                  <w:marLeft w:val="0"/>
                  <w:marRight w:val="0"/>
                  <w:marTop w:val="0"/>
                  <w:marBottom w:val="0"/>
                  <w:divBdr>
                    <w:top w:val="single" w:sz="2" w:space="0" w:color="D9D9E3"/>
                    <w:left w:val="single" w:sz="2" w:space="0" w:color="D9D9E3"/>
                    <w:bottom w:val="single" w:sz="2" w:space="0" w:color="D9D9E3"/>
                    <w:right w:val="single" w:sz="2" w:space="0" w:color="D9D9E3"/>
                  </w:divBdr>
                  <w:divsChild>
                    <w:div w:id="803427871">
                      <w:marLeft w:val="0"/>
                      <w:marRight w:val="0"/>
                      <w:marTop w:val="0"/>
                      <w:marBottom w:val="0"/>
                      <w:divBdr>
                        <w:top w:val="single" w:sz="2" w:space="0" w:color="D9D9E3"/>
                        <w:left w:val="single" w:sz="2" w:space="0" w:color="D9D9E3"/>
                        <w:bottom w:val="single" w:sz="2" w:space="0" w:color="D9D9E3"/>
                        <w:right w:val="single" w:sz="2" w:space="0" w:color="D9D9E3"/>
                      </w:divBdr>
                      <w:divsChild>
                        <w:div w:id="1419055180">
                          <w:marLeft w:val="0"/>
                          <w:marRight w:val="0"/>
                          <w:marTop w:val="0"/>
                          <w:marBottom w:val="0"/>
                          <w:divBdr>
                            <w:top w:val="single" w:sz="2" w:space="0" w:color="D9D9E3"/>
                            <w:left w:val="single" w:sz="2" w:space="0" w:color="D9D9E3"/>
                            <w:bottom w:val="single" w:sz="2" w:space="0" w:color="D9D9E3"/>
                            <w:right w:val="single" w:sz="2" w:space="0" w:color="D9D9E3"/>
                          </w:divBdr>
                          <w:divsChild>
                            <w:div w:id="1112894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1909376">
          <w:marLeft w:val="0"/>
          <w:marRight w:val="0"/>
          <w:marTop w:val="0"/>
          <w:marBottom w:val="0"/>
          <w:divBdr>
            <w:top w:val="none" w:sz="0" w:space="0" w:color="auto"/>
            <w:left w:val="none" w:sz="0" w:space="0" w:color="auto"/>
            <w:bottom w:val="none" w:sz="0" w:space="0" w:color="auto"/>
            <w:right w:val="none" w:sz="0" w:space="0" w:color="auto"/>
          </w:divBdr>
        </w:div>
        <w:div w:id="997074324">
          <w:marLeft w:val="0"/>
          <w:marRight w:val="0"/>
          <w:marTop w:val="0"/>
          <w:marBottom w:val="0"/>
          <w:divBdr>
            <w:top w:val="none" w:sz="0" w:space="0" w:color="auto"/>
            <w:left w:val="none" w:sz="0" w:space="0" w:color="auto"/>
            <w:bottom w:val="none" w:sz="0" w:space="0" w:color="auto"/>
            <w:right w:val="none" w:sz="0" w:space="0" w:color="auto"/>
          </w:divBdr>
        </w:div>
        <w:div w:id="910240509">
          <w:marLeft w:val="0"/>
          <w:marRight w:val="0"/>
          <w:marTop w:val="0"/>
          <w:marBottom w:val="0"/>
          <w:divBdr>
            <w:top w:val="none" w:sz="0" w:space="0" w:color="auto"/>
            <w:left w:val="none" w:sz="0" w:space="0" w:color="auto"/>
            <w:bottom w:val="none" w:sz="0" w:space="0" w:color="auto"/>
            <w:right w:val="none" w:sz="0" w:space="0" w:color="auto"/>
          </w:divBdr>
        </w:div>
        <w:div w:id="639843299">
          <w:marLeft w:val="0"/>
          <w:marRight w:val="0"/>
          <w:marTop w:val="0"/>
          <w:marBottom w:val="0"/>
          <w:divBdr>
            <w:top w:val="none" w:sz="0" w:space="0" w:color="auto"/>
            <w:left w:val="none" w:sz="0" w:space="0" w:color="auto"/>
            <w:bottom w:val="none" w:sz="0" w:space="0" w:color="auto"/>
            <w:right w:val="none" w:sz="0" w:space="0" w:color="auto"/>
          </w:divBdr>
        </w:div>
        <w:div w:id="233397942">
          <w:marLeft w:val="0"/>
          <w:marRight w:val="0"/>
          <w:marTop w:val="0"/>
          <w:marBottom w:val="0"/>
          <w:divBdr>
            <w:top w:val="none" w:sz="0" w:space="0" w:color="auto"/>
            <w:left w:val="none" w:sz="0" w:space="0" w:color="auto"/>
            <w:bottom w:val="none" w:sz="0" w:space="0" w:color="auto"/>
            <w:right w:val="none" w:sz="0" w:space="0" w:color="auto"/>
          </w:divBdr>
        </w:div>
        <w:div w:id="1095201558">
          <w:marLeft w:val="0"/>
          <w:marRight w:val="0"/>
          <w:marTop w:val="0"/>
          <w:marBottom w:val="0"/>
          <w:divBdr>
            <w:top w:val="none" w:sz="0" w:space="0" w:color="auto"/>
            <w:left w:val="none" w:sz="0" w:space="0" w:color="auto"/>
            <w:bottom w:val="none" w:sz="0" w:space="0" w:color="auto"/>
            <w:right w:val="none" w:sz="0" w:space="0" w:color="auto"/>
          </w:divBdr>
        </w:div>
        <w:div w:id="1190416039">
          <w:marLeft w:val="0"/>
          <w:marRight w:val="0"/>
          <w:marTop w:val="0"/>
          <w:marBottom w:val="0"/>
          <w:divBdr>
            <w:top w:val="none" w:sz="0" w:space="0" w:color="auto"/>
            <w:left w:val="none" w:sz="0" w:space="0" w:color="auto"/>
            <w:bottom w:val="none" w:sz="0" w:space="0" w:color="auto"/>
            <w:right w:val="none" w:sz="0" w:space="0" w:color="auto"/>
          </w:divBdr>
        </w:div>
        <w:div w:id="1665863192">
          <w:marLeft w:val="0"/>
          <w:marRight w:val="0"/>
          <w:marTop w:val="0"/>
          <w:marBottom w:val="0"/>
          <w:divBdr>
            <w:top w:val="none" w:sz="0" w:space="0" w:color="auto"/>
            <w:left w:val="none" w:sz="0" w:space="0" w:color="auto"/>
            <w:bottom w:val="none" w:sz="0" w:space="0" w:color="auto"/>
            <w:right w:val="none" w:sz="0" w:space="0" w:color="auto"/>
          </w:divBdr>
        </w:div>
        <w:div w:id="985013286">
          <w:marLeft w:val="0"/>
          <w:marRight w:val="0"/>
          <w:marTop w:val="0"/>
          <w:marBottom w:val="0"/>
          <w:divBdr>
            <w:top w:val="none" w:sz="0" w:space="0" w:color="auto"/>
            <w:left w:val="none" w:sz="0" w:space="0" w:color="auto"/>
            <w:bottom w:val="none" w:sz="0" w:space="0" w:color="auto"/>
            <w:right w:val="none" w:sz="0" w:space="0" w:color="auto"/>
          </w:divBdr>
        </w:div>
        <w:div w:id="796224253">
          <w:marLeft w:val="0"/>
          <w:marRight w:val="0"/>
          <w:marTop w:val="0"/>
          <w:marBottom w:val="0"/>
          <w:divBdr>
            <w:top w:val="none" w:sz="0" w:space="0" w:color="auto"/>
            <w:left w:val="none" w:sz="0" w:space="0" w:color="auto"/>
            <w:bottom w:val="none" w:sz="0" w:space="0" w:color="auto"/>
            <w:right w:val="none" w:sz="0" w:space="0" w:color="auto"/>
          </w:divBdr>
        </w:div>
        <w:div w:id="45954160">
          <w:marLeft w:val="0"/>
          <w:marRight w:val="0"/>
          <w:marTop w:val="0"/>
          <w:marBottom w:val="0"/>
          <w:divBdr>
            <w:top w:val="none" w:sz="0" w:space="0" w:color="auto"/>
            <w:left w:val="none" w:sz="0" w:space="0" w:color="auto"/>
            <w:bottom w:val="none" w:sz="0" w:space="0" w:color="auto"/>
            <w:right w:val="none" w:sz="0" w:space="0" w:color="auto"/>
          </w:divBdr>
        </w:div>
        <w:div w:id="100615512">
          <w:marLeft w:val="0"/>
          <w:marRight w:val="0"/>
          <w:marTop w:val="0"/>
          <w:marBottom w:val="0"/>
          <w:divBdr>
            <w:top w:val="none" w:sz="0" w:space="0" w:color="auto"/>
            <w:left w:val="none" w:sz="0" w:space="0" w:color="auto"/>
            <w:bottom w:val="none" w:sz="0" w:space="0" w:color="auto"/>
            <w:right w:val="none" w:sz="0" w:space="0" w:color="auto"/>
          </w:divBdr>
        </w:div>
        <w:div w:id="976104197">
          <w:marLeft w:val="0"/>
          <w:marRight w:val="0"/>
          <w:marTop w:val="0"/>
          <w:marBottom w:val="0"/>
          <w:divBdr>
            <w:top w:val="none" w:sz="0" w:space="0" w:color="auto"/>
            <w:left w:val="none" w:sz="0" w:space="0" w:color="auto"/>
            <w:bottom w:val="none" w:sz="0" w:space="0" w:color="auto"/>
            <w:right w:val="none" w:sz="0" w:space="0" w:color="auto"/>
          </w:divBdr>
        </w:div>
        <w:div w:id="260185774">
          <w:marLeft w:val="0"/>
          <w:marRight w:val="0"/>
          <w:marTop w:val="0"/>
          <w:marBottom w:val="0"/>
          <w:divBdr>
            <w:top w:val="none" w:sz="0" w:space="0" w:color="auto"/>
            <w:left w:val="none" w:sz="0" w:space="0" w:color="auto"/>
            <w:bottom w:val="none" w:sz="0" w:space="0" w:color="auto"/>
            <w:right w:val="none" w:sz="0" w:space="0" w:color="auto"/>
          </w:divBdr>
        </w:div>
        <w:div w:id="115492874">
          <w:marLeft w:val="0"/>
          <w:marRight w:val="0"/>
          <w:marTop w:val="0"/>
          <w:marBottom w:val="0"/>
          <w:divBdr>
            <w:top w:val="none" w:sz="0" w:space="0" w:color="auto"/>
            <w:left w:val="none" w:sz="0" w:space="0" w:color="auto"/>
            <w:bottom w:val="none" w:sz="0" w:space="0" w:color="auto"/>
            <w:right w:val="none" w:sz="0" w:space="0" w:color="auto"/>
          </w:divBdr>
        </w:div>
        <w:div w:id="1767842803">
          <w:marLeft w:val="0"/>
          <w:marRight w:val="0"/>
          <w:marTop w:val="0"/>
          <w:marBottom w:val="0"/>
          <w:divBdr>
            <w:top w:val="none" w:sz="0" w:space="0" w:color="auto"/>
            <w:left w:val="none" w:sz="0" w:space="0" w:color="auto"/>
            <w:bottom w:val="none" w:sz="0" w:space="0" w:color="auto"/>
            <w:right w:val="none" w:sz="0" w:space="0" w:color="auto"/>
          </w:divBdr>
        </w:div>
        <w:div w:id="1733121332">
          <w:marLeft w:val="0"/>
          <w:marRight w:val="0"/>
          <w:marTop w:val="0"/>
          <w:marBottom w:val="0"/>
          <w:divBdr>
            <w:top w:val="none" w:sz="0" w:space="0" w:color="auto"/>
            <w:left w:val="none" w:sz="0" w:space="0" w:color="auto"/>
            <w:bottom w:val="none" w:sz="0" w:space="0" w:color="auto"/>
            <w:right w:val="none" w:sz="0" w:space="0" w:color="auto"/>
          </w:divBdr>
          <w:divsChild>
            <w:div w:id="1751348355">
              <w:marLeft w:val="0"/>
              <w:marRight w:val="0"/>
              <w:marTop w:val="0"/>
              <w:marBottom w:val="0"/>
              <w:divBdr>
                <w:top w:val="single" w:sz="2" w:space="0" w:color="auto"/>
                <w:left w:val="single" w:sz="2" w:space="0" w:color="auto"/>
                <w:bottom w:val="single" w:sz="6" w:space="0" w:color="auto"/>
                <w:right w:val="single" w:sz="2" w:space="0" w:color="auto"/>
              </w:divBdr>
              <w:divsChild>
                <w:div w:id="2097629782">
                  <w:marLeft w:val="0"/>
                  <w:marRight w:val="0"/>
                  <w:marTop w:val="100"/>
                  <w:marBottom w:val="100"/>
                  <w:divBdr>
                    <w:top w:val="single" w:sz="2" w:space="0" w:color="D9D9E3"/>
                    <w:left w:val="single" w:sz="2" w:space="0" w:color="D9D9E3"/>
                    <w:bottom w:val="single" w:sz="2" w:space="0" w:color="D9D9E3"/>
                    <w:right w:val="single" w:sz="2" w:space="0" w:color="D9D9E3"/>
                  </w:divBdr>
                  <w:divsChild>
                    <w:div w:id="268894772">
                      <w:marLeft w:val="0"/>
                      <w:marRight w:val="0"/>
                      <w:marTop w:val="0"/>
                      <w:marBottom w:val="0"/>
                      <w:divBdr>
                        <w:top w:val="single" w:sz="2" w:space="0" w:color="D9D9E3"/>
                        <w:left w:val="single" w:sz="2" w:space="0" w:color="D9D9E3"/>
                        <w:bottom w:val="single" w:sz="2" w:space="0" w:color="D9D9E3"/>
                        <w:right w:val="single" w:sz="2" w:space="0" w:color="D9D9E3"/>
                      </w:divBdr>
                      <w:divsChild>
                        <w:div w:id="1895434698">
                          <w:marLeft w:val="0"/>
                          <w:marRight w:val="0"/>
                          <w:marTop w:val="0"/>
                          <w:marBottom w:val="0"/>
                          <w:divBdr>
                            <w:top w:val="single" w:sz="2" w:space="0" w:color="D9D9E3"/>
                            <w:left w:val="single" w:sz="2" w:space="0" w:color="D9D9E3"/>
                            <w:bottom w:val="single" w:sz="2" w:space="0" w:color="D9D9E3"/>
                            <w:right w:val="single" w:sz="2" w:space="0" w:color="D9D9E3"/>
                          </w:divBdr>
                          <w:divsChild>
                            <w:div w:id="139886063">
                              <w:marLeft w:val="0"/>
                              <w:marRight w:val="0"/>
                              <w:marTop w:val="0"/>
                              <w:marBottom w:val="0"/>
                              <w:divBdr>
                                <w:top w:val="single" w:sz="2" w:space="0" w:color="D9D9E3"/>
                                <w:left w:val="single" w:sz="2" w:space="0" w:color="D9D9E3"/>
                                <w:bottom w:val="single" w:sz="2" w:space="0" w:color="D9D9E3"/>
                                <w:right w:val="single" w:sz="2" w:space="0" w:color="D9D9E3"/>
                              </w:divBdr>
                              <w:divsChild>
                                <w:div w:id="8788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3875200">
          <w:marLeft w:val="0"/>
          <w:marRight w:val="0"/>
          <w:marTop w:val="0"/>
          <w:marBottom w:val="0"/>
          <w:divBdr>
            <w:top w:val="none" w:sz="0" w:space="0" w:color="auto"/>
            <w:left w:val="none" w:sz="0" w:space="0" w:color="auto"/>
            <w:bottom w:val="none" w:sz="0" w:space="0" w:color="auto"/>
            <w:right w:val="none" w:sz="0" w:space="0" w:color="auto"/>
          </w:divBdr>
          <w:divsChild>
            <w:div w:id="1863935049">
              <w:marLeft w:val="0"/>
              <w:marRight w:val="0"/>
              <w:marTop w:val="0"/>
              <w:marBottom w:val="0"/>
              <w:divBdr>
                <w:top w:val="single" w:sz="2" w:space="0" w:color="auto"/>
                <w:left w:val="single" w:sz="2" w:space="0" w:color="auto"/>
                <w:bottom w:val="single" w:sz="6" w:space="0" w:color="auto"/>
                <w:right w:val="single" w:sz="2" w:space="0" w:color="auto"/>
              </w:divBdr>
              <w:divsChild>
                <w:div w:id="1495343189">
                  <w:marLeft w:val="0"/>
                  <w:marRight w:val="0"/>
                  <w:marTop w:val="100"/>
                  <w:marBottom w:val="100"/>
                  <w:divBdr>
                    <w:top w:val="single" w:sz="2" w:space="0" w:color="D9D9E3"/>
                    <w:left w:val="single" w:sz="2" w:space="0" w:color="D9D9E3"/>
                    <w:bottom w:val="single" w:sz="2" w:space="0" w:color="D9D9E3"/>
                    <w:right w:val="single" w:sz="2" w:space="0" w:color="D9D9E3"/>
                  </w:divBdr>
                  <w:divsChild>
                    <w:div w:id="498425725">
                      <w:marLeft w:val="0"/>
                      <w:marRight w:val="0"/>
                      <w:marTop w:val="0"/>
                      <w:marBottom w:val="0"/>
                      <w:divBdr>
                        <w:top w:val="single" w:sz="2" w:space="0" w:color="D9D9E3"/>
                        <w:left w:val="single" w:sz="2" w:space="0" w:color="D9D9E3"/>
                        <w:bottom w:val="single" w:sz="2" w:space="0" w:color="D9D9E3"/>
                        <w:right w:val="single" w:sz="2" w:space="0" w:color="D9D9E3"/>
                      </w:divBdr>
                      <w:divsChild>
                        <w:div w:id="385420663">
                          <w:marLeft w:val="0"/>
                          <w:marRight w:val="0"/>
                          <w:marTop w:val="0"/>
                          <w:marBottom w:val="0"/>
                          <w:divBdr>
                            <w:top w:val="single" w:sz="2" w:space="0" w:color="D9D9E3"/>
                            <w:left w:val="single" w:sz="2" w:space="0" w:color="D9D9E3"/>
                            <w:bottom w:val="single" w:sz="2" w:space="0" w:color="D9D9E3"/>
                            <w:right w:val="single" w:sz="2" w:space="0" w:color="D9D9E3"/>
                          </w:divBdr>
                          <w:divsChild>
                            <w:div w:id="1249924373">
                              <w:marLeft w:val="0"/>
                              <w:marRight w:val="0"/>
                              <w:marTop w:val="0"/>
                              <w:marBottom w:val="0"/>
                              <w:divBdr>
                                <w:top w:val="single" w:sz="2" w:space="0" w:color="D9D9E3"/>
                                <w:left w:val="single" w:sz="2" w:space="0" w:color="D9D9E3"/>
                                <w:bottom w:val="single" w:sz="2" w:space="0" w:color="D9D9E3"/>
                                <w:right w:val="single" w:sz="2" w:space="0" w:color="D9D9E3"/>
                              </w:divBdr>
                              <w:divsChild>
                                <w:div w:id="64069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1478862">
          <w:marLeft w:val="0"/>
          <w:marRight w:val="0"/>
          <w:marTop w:val="0"/>
          <w:marBottom w:val="0"/>
          <w:divBdr>
            <w:top w:val="none" w:sz="0" w:space="0" w:color="auto"/>
            <w:left w:val="none" w:sz="0" w:space="0" w:color="auto"/>
            <w:bottom w:val="none" w:sz="0" w:space="0" w:color="auto"/>
            <w:right w:val="none" w:sz="0" w:space="0" w:color="auto"/>
          </w:divBdr>
          <w:divsChild>
            <w:div w:id="1132089413">
              <w:marLeft w:val="0"/>
              <w:marRight w:val="0"/>
              <w:marTop w:val="0"/>
              <w:marBottom w:val="0"/>
              <w:divBdr>
                <w:top w:val="single" w:sz="2" w:space="0" w:color="D9D9E3"/>
                <w:left w:val="single" w:sz="2" w:space="0" w:color="D9D9E3"/>
                <w:bottom w:val="single" w:sz="2" w:space="0" w:color="D9D9E3"/>
                <w:right w:val="single" w:sz="2" w:space="0" w:color="D9D9E3"/>
              </w:divBdr>
              <w:divsChild>
                <w:div w:id="57869431">
                  <w:marLeft w:val="0"/>
                  <w:marRight w:val="0"/>
                  <w:marTop w:val="0"/>
                  <w:marBottom w:val="0"/>
                  <w:divBdr>
                    <w:top w:val="single" w:sz="2" w:space="0" w:color="D9D9E3"/>
                    <w:left w:val="single" w:sz="2" w:space="0" w:color="D9D9E3"/>
                    <w:bottom w:val="single" w:sz="2" w:space="0" w:color="D9D9E3"/>
                    <w:right w:val="single" w:sz="2" w:space="0" w:color="D9D9E3"/>
                  </w:divBdr>
                  <w:divsChild>
                    <w:div w:id="408698561">
                      <w:marLeft w:val="0"/>
                      <w:marRight w:val="0"/>
                      <w:marTop w:val="0"/>
                      <w:marBottom w:val="0"/>
                      <w:divBdr>
                        <w:top w:val="single" w:sz="2" w:space="0" w:color="D9D9E3"/>
                        <w:left w:val="single" w:sz="2" w:space="0" w:color="D9D9E3"/>
                        <w:bottom w:val="single" w:sz="2" w:space="0" w:color="D9D9E3"/>
                        <w:right w:val="single" w:sz="2" w:space="0" w:color="D9D9E3"/>
                      </w:divBdr>
                      <w:divsChild>
                        <w:div w:id="1907374585">
                          <w:marLeft w:val="0"/>
                          <w:marRight w:val="0"/>
                          <w:marTop w:val="0"/>
                          <w:marBottom w:val="0"/>
                          <w:divBdr>
                            <w:top w:val="single" w:sz="2" w:space="0" w:color="D9D9E3"/>
                            <w:left w:val="single" w:sz="2" w:space="0" w:color="D9D9E3"/>
                            <w:bottom w:val="single" w:sz="2" w:space="0" w:color="D9D9E3"/>
                            <w:right w:val="single" w:sz="2" w:space="0" w:color="D9D9E3"/>
                          </w:divBdr>
                          <w:divsChild>
                            <w:div w:id="297030238">
                              <w:marLeft w:val="0"/>
                              <w:marRight w:val="0"/>
                              <w:marTop w:val="0"/>
                              <w:marBottom w:val="0"/>
                              <w:divBdr>
                                <w:top w:val="single" w:sz="2" w:space="0" w:color="auto"/>
                                <w:left w:val="single" w:sz="2" w:space="0" w:color="auto"/>
                                <w:bottom w:val="single" w:sz="6" w:space="0" w:color="auto"/>
                                <w:right w:val="single" w:sz="2" w:space="0" w:color="auto"/>
                              </w:divBdr>
                              <w:divsChild>
                                <w:div w:id="1113093229">
                                  <w:marLeft w:val="0"/>
                                  <w:marRight w:val="0"/>
                                  <w:marTop w:val="100"/>
                                  <w:marBottom w:val="100"/>
                                  <w:divBdr>
                                    <w:top w:val="single" w:sz="2" w:space="0" w:color="D9D9E3"/>
                                    <w:left w:val="single" w:sz="2" w:space="0" w:color="D9D9E3"/>
                                    <w:bottom w:val="single" w:sz="2" w:space="0" w:color="D9D9E3"/>
                                    <w:right w:val="single" w:sz="2" w:space="0" w:color="D9D9E3"/>
                                  </w:divBdr>
                                  <w:divsChild>
                                    <w:div w:id="670909616">
                                      <w:marLeft w:val="0"/>
                                      <w:marRight w:val="0"/>
                                      <w:marTop w:val="0"/>
                                      <w:marBottom w:val="0"/>
                                      <w:divBdr>
                                        <w:top w:val="single" w:sz="2" w:space="0" w:color="D9D9E3"/>
                                        <w:left w:val="single" w:sz="2" w:space="0" w:color="D9D9E3"/>
                                        <w:bottom w:val="single" w:sz="2" w:space="0" w:color="D9D9E3"/>
                                        <w:right w:val="single" w:sz="2" w:space="0" w:color="D9D9E3"/>
                                      </w:divBdr>
                                      <w:divsChild>
                                        <w:div w:id="2080789481">
                                          <w:marLeft w:val="0"/>
                                          <w:marRight w:val="0"/>
                                          <w:marTop w:val="0"/>
                                          <w:marBottom w:val="0"/>
                                          <w:divBdr>
                                            <w:top w:val="single" w:sz="2" w:space="0" w:color="D9D9E3"/>
                                            <w:left w:val="single" w:sz="2" w:space="0" w:color="D9D9E3"/>
                                            <w:bottom w:val="single" w:sz="2" w:space="0" w:color="D9D9E3"/>
                                            <w:right w:val="single" w:sz="2" w:space="0" w:color="D9D9E3"/>
                                          </w:divBdr>
                                          <w:divsChild>
                                            <w:div w:id="823011884">
                                              <w:marLeft w:val="0"/>
                                              <w:marRight w:val="0"/>
                                              <w:marTop w:val="0"/>
                                              <w:marBottom w:val="0"/>
                                              <w:divBdr>
                                                <w:top w:val="single" w:sz="2" w:space="0" w:color="D9D9E3"/>
                                                <w:left w:val="single" w:sz="2" w:space="0" w:color="D9D9E3"/>
                                                <w:bottom w:val="single" w:sz="2" w:space="0" w:color="D9D9E3"/>
                                                <w:right w:val="single" w:sz="2" w:space="0" w:color="D9D9E3"/>
                                              </w:divBdr>
                                              <w:divsChild>
                                                <w:div w:id="72491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6154920">
              <w:marLeft w:val="0"/>
              <w:marRight w:val="0"/>
              <w:marTop w:val="0"/>
              <w:marBottom w:val="0"/>
              <w:divBdr>
                <w:top w:val="none" w:sz="0" w:space="0" w:color="auto"/>
                <w:left w:val="none" w:sz="0" w:space="0" w:color="auto"/>
                <w:bottom w:val="none" w:sz="0" w:space="0" w:color="auto"/>
                <w:right w:val="none" w:sz="0" w:space="0" w:color="auto"/>
              </w:divBdr>
            </w:div>
          </w:divsChild>
        </w:div>
        <w:div w:id="636186411">
          <w:marLeft w:val="0"/>
          <w:marRight w:val="0"/>
          <w:marTop w:val="0"/>
          <w:marBottom w:val="0"/>
          <w:divBdr>
            <w:top w:val="none" w:sz="0" w:space="0" w:color="auto"/>
            <w:left w:val="none" w:sz="0" w:space="0" w:color="auto"/>
            <w:bottom w:val="none" w:sz="0" w:space="0" w:color="auto"/>
            <w:right w:val="none" w:sz="0" w:space="0" w:color="auto"/>
          </w:divBdr>
        </w:div>
        <w:div w:id="2898895">
          <w:marLeft w:val="0"/>
          <w:marRight w:val="0"/>
          <w:marTop w:val="0"/>
          <w:marBottom w:val="0"/>
          <w:divBdr>
            <w:top w:val="none" w:sz="0" w:space="0" w:color="auto"/>
            <w:left w:val="none" w:sz="0" w:space="0" w:color="auto"/>
            <w:bottom w:val="none" w:sz="0" w:space="0" w:color="auto"/>
            <w:right w:val="none" w:sz="0" w:space="0" w:color="auto"/>
          </w:divBdr>
          <w:divsChild>
            <w:div w:id="1895308570">
              <w:marLeft w:val="0"/>
              <w:marRight w:val="0"/>
              <w:marTop w:val="0"/>
              <w:marBottom w:val="0"/>
              <w:divBdr>
                <w:top w:val="single" w:sz="2" w:space="0" w:color="auto"/>
                <w:left w:val="single" w:sz="2" w:space="0" w:color="auto"/>
                <w:bottom w:val="single" w:sz="6" w:space="0" w:color="auto"/>
                <w:right w:val="single" w:sz="2" w:space="0" w:color="auto"/>
              </w:divBdr>
              <w:divsChild>
                <w:div w:id="13961261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867932">
                      <w:marLeft w:val="0"/>
                      <w:marRight w:val="0"/>
                      <w:marTop w:val="0"/>
                      <w:marBottom w:val="0"/>
                      <w:divBdr>
                        <w:top w:val="single" w:sz="2" w:space="0" w:color="D9D9E3"/>
                        <w:left w:val="single" w:sz="2" w:space="0" w:color="D9D9E3"/>
                        <w:bottom w:val="single" w:sz="2" w:space="0" w:color="D9D9E3"/>
                        <w:right w:val="single" w:sz="2" w:space="0" w:color="D9D9E3"/>
                      </w:divBdr>
                      <w:divsChild>
                        <w:div w:id="1755054345">
                          <w:marLeft w:val="0"/>
                          <w:marRight w:val="0"/>
                          <w:marTop w:val="0"/>
                          <w:marBottom w:val="0"/>
                          <w:divBdr>
                            <w:top w:val="single" w:sz="2" w:space="0" w:color="D9D9E3"/>
                            <w:left w:val="single" w:sz="2" w:space="0" w:color="D9D9E3"/>
                            <w:bottom w:val="single" w:sz="2" w:space="0" w:color="D9D9E3"/>
                            <w:right w:val="single" w:sz="2" w:space="0" w:color="D9D9E3"/>
                          </w:divBdr>
                          <w:divsChild>
                            <w:div w:id="90786557">
                              <w:marLeft w:val="0"/>
                              <w:marRight w:val="0"/>
                              <w:marTop w:val="0"/>
                              <w:marBottom w:val="0"/>
                              <w:divBdr>
                                <w:top w:val="single" w:sz="2" w:space="0" w:color="D9D9E3"/>
                                <w:left w:val="single" w:sz="2" w:space="0" w:color="D9D9E3"/>
                                <w:bottom w:val="single" w:sz="2" w:space="0" w:color="D9D9E3"/>
                                <w:right w:val="single" w:sz="2" w:space="0" w:color="D9D9E3"/>
                              </w:divBdr>
                              <w:divsChild>
                                <w:div w:id="290137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9949977">
              <w:marLeft w:val="0"/>
              <w:marRight w:val="0"/>
              <w:marTop w:val="0"/>
              <w:marBottom w:val="0"/>
              <w:divBdr>
                <w:top w:val="single" w:sz="2" w:space="0" w:color="auto"/>
                <w:left w:val="single" w:sz="2" w:space="0" w:color="auto"/>
                <w:bottom w:val="single" w:sz="6" w:space="0" w:color="auto"/>
                <w:right w:val="single" w:sz="2" w:space="0" w:color="auto"/>
              </w:divBdr>
              <w:divsChild>
                <w:div w:id="173743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719439">
                      <w:marLeft w:val="0"/>
                      <w:marRight w:val="0"/>
                      <w:marTop w:val="0"/>
                      <w:marBottom w:val="0"/>
                      <w:divBdr>
                        <w:top w:val="single" w:sz="2" w:space="0" w:color="D9D9E3"/>
                        <w:left w:val="single" w:sz="2" w:space="0" w:color="D9D9E3"/>
                        <w:bottom w:val="single" w:sz="2" w:space="0" w:color="D9D9E3"/>
                        <w:right w:val="single" w:sz="2" w:space="0" w:color="D9D9E3"/>
                      </w:divBdr>
                      <w:divsChild>
                        <w:div w:id="1551768501">
                          <w:marLeft w:val="0"/>
                          <w:marRight w:val="0"/>
                          <w:marTop w:val="0"/>
                          <w:marBottom w:val="0"/>
                          <w:divBdr>
                            <w:top w:val="single" w:sz="2" w:space="0" w:color="D9D9E3"/>
                            <w:left w:val="single" w:sz="2" w:space="0" w:color="D9D9E3"/>
                            <w:bottom w:val="single" w:sz="2" w:space="0" w:color="D9D9E3"/>
                            <w:right w:val="single" w:sz="2" w:space="0" w:color="D9D9E3"/>
                          </w:divBdr>
                          <w:divsChild>
                            <w:div w:id="2080403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8337440">
                      <w:marLeft w:val="0"/>
                      <w:marRight w:val="0"/>
                      <w:marTop w:val="0"/>
                      <w:marBottom w:val="0"/>
                      <w:divBdr>
                        <w:top w:val="single" w:sz="2" w:space="0" w:color="D9D9E3"/>
                        <w:left w:val="single" w:sz="2" w:space="0" w:color="D9D9E3"/>
                        <w:bottom w:val="single" w:sz="2" w:space="0" w:color="D9D9E3"/>
                        <w:right w:val="single" w:sz="2" w:space="0" w:color="D9D9E3"/>
                      </w:divBdr>
                      <w:divsChild>
                        <w:div w:id="1926912639">
                          <w:marLeft w:val="0"/>
                          <w:marRight w:val="0"/>
                          <w:marTop w:val="0"/>
                          <w:marBottom w:val="0"/>
                          <w:divBdr>
                            <w:top w:val="single" w:sz="2" w:space="0" w:color="D9D9E3"/>
                            <w:left w:val="single" w:sz="2" w:space="0" w:color="D9D9E3"/>
                            <w:bottom w:val="single" w:sz="2" w:space="0" w:color="D9D9E3"/>
                            <w:right w:val="single" w:sz="2" w:space="0" w:color="D9D9E3"/>
                          </w:divBdr>
                          <w:divsChild>
                            <w:div w:id="325012348">
                              <w:marLeft w:val="0"/>
                              <w:marRight w:val="0"/>
                              <w:marTop w:val="0"/>
                              <w:marBottom w:val="0"/>
                              <w:divBdr>
                                <w:top w:val="single" w:sz="2" w:space="0" w:color="D9D9E3"/>
                                <w:left w:val="single" w:sz="2" w:space="0" w:color="D9D9E3"/>
                                <w:bottom w:val="single" w:sz="2" w:space="0" w:color="D9D9E3"/>
                                <w:right w:val="single" w:sz="2" w:space="0" w:color="D9D9E3"/>
                              </w:divBdr>
                              <w:divsChild>
                                <w:div w:id="633027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2431162">
              <w:marLeft w:val="0"/>
              <w:marRight w:val="0"/>
              <w:marTop w:val="0"/>
              <w:marBottom w:val="0"/>
              <w:divBdr>
                <w:top w:val="single" w:sz="2" w:space="0" w:color="auto"/>
                <w:left w:val="single" w:sz="2" w:space="0" w:color="auto"/>
                <w:bottom w:val="single" w:sz="6" w:space="0" w:color="auto"/>
                <w:right w:val="single" w:sz="2" w:space="0" w:color="auto"/>
              </w:divBdr>
              <w:divsChild>
                <w:div w:id="260769361">
                  <w:marLeft w:val="0"/>
                  <w:marRight w:val="0"/>
                  <w:marTop w:val="100"/>
                  <w:marBottom w:val="100"/>
                  <w:divBdr>
                    <w:top w:val="single" w:sz="2" w:space="0" w:color="D9D9E3"/>
                    <w:left w:val="single" w:sz="2" w:space="0" w:color="D9D9E3"/>
                    <w:bottom w:val="single" w:sz="2" w:space="0" w:color="D9D9E3"/>
                    <w:right w:val="single" w:sz="2" w:space="0" w:color="D9D9E3"/>
                  </w:divBdr>
                  <w:divsChild>
                    <w:div w:id="660237798">
                      <w:marLeft w:val="0"/>
                      <w:marRight w:val="0"/>
                      <w:marTop w:val="0"/>
                      <w:marBottom w:val="0"/>
                      <w:divBdr>
                        <w:top w:val="single" w:sz="2" w:space="0" w:color="D9D9E3"/>
                        <w:left w:val="single" w:sz="2" w:space="0" w:color="D9D9E3"/>
                        <w:bottom w:val="single" w:sz="2" w:space="0" w:color="D9D9E3"/>
                        <w:right w:val="single" w:sz="2" w:space="0" w:color="D9D9E3"/>
                      </w:divBdr>
                      <w:divsChild>
                        <w:div w:id="573396188">
                          <w:marLeft w:val="0"/>
                          <w:marRight w:val="0"/>
                          <w:marTop w:val="0"/>
                          <w:marBottom w:val="0"/>
                          <w:divBdr>
                            <w:top w:val="single" w:sz="2" w:space="0" w:color="D9D9E3"/>
                            <w:left w:val="single" w:sz="2" w:space="0" w:color="D9D9E3"/>
                            <w:bottom w:val="single" w:sz="2" w:space="0" w:color="D9D9E3"/>
                            <w:right w:val="single" w:sz="2" w:space="0" w:color="D9D9E3"/>
                          </w:divBdr>
                          <w:divsChild>
                            <w:div w:id="375476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8395305">
                      <w:marLeft w:val="0"/>
                      <w:marRight w:val="0"/>
                      <w:marTop w:val="0"/>
                      <w:marBottom w:val="0"/>
                      <w:divBdr>
                        <w:top w:val="single" w:sz="2" w:space="0" w:color="D9D9E3"/>
                        <w:left w:val="single" w:sz="2" w:space="0" w:color="D9D9E3"/>
                        <w:bottom w:val="single" w:sz="2" w:space="0" w:color="D9D9E3"/>
                        <w:right w:val="single" w:sz="2" w:space="0" w:color="D9D9E3"/>
                      </w:divBdr>
                      <w:divsChild>
                        <w:div w:id="291405801">
                          <w:marLeft w:val="0"/>
                          <w:marRight w:val="0"/>
                          <w:marTop w:val="0"/>
                          <w:marBottom w:val="0"/>
                          <w:divBdr>
                            <w:top w:val="single" w:sz="2" w:space="0" w:color="D9D9E3"/>
                            <w:left w:val="single" w:sz="2" w:space="0" w:color="D9D9E3"/>
                            <w:bottom w:val="single" w:sz="2" w:space="0" w:color="D9D9E3"/>
                            <w:right w:val="single" w:sz="2" w:space="0" w:color="D9D9E3"/>
                          </w:divBdr>
                          <w:divsChild>
                            <w:div w:id="353072453">
                              <w:marLeft w:val="0"/>
                              <w:marRight w:val="0"/>
                              <w:marTop w:val="0"/>
                              <w:marBottom w:val="0"/>
                              <w:divBdr>
                                <w:top w:val="single" w:sz="2" w:space="0" w:color="D9D9E3"/>
                                <w:left w:val="single" w:sz="2" w:space="0" w:color="D9D9E3"/>
                                <w:bottom w:val="single" w:sz="2" w:space="0" w:color="D9D9E3"/>
                                <w:right w:val="single" w:sz="2" w:space="0" w:color="D9D9E3"/>
                              </w:divBdr>
                              <w:divsChild>
                                <w:div w:id="1261181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7486026">
          <w:marLeft w:val="0"/>
          <w:marRight w:val="0"/>
          <w:marTop w:val="0"/>
          <w:marBottom w:val="0"/>
          <w:divBdr>
            <w:top w:val="none" w:sz="0" w:space="0" w:color="auto"/>
            <w:left w:val="none" w:sz="0" w:space="0" w:color="auto"/>
            <w:bottom w:val="none" w:sz="0" w:space="0" w:color="auto"/>
            <w:right w:val="none" w:sz="0" w:space="0" w:color="auto"/>
          </w:divBdr>
          <w:divsChild>
            <w:div w:id="689725134">
              <w:marLeft w:val="0"/>
              <w:marRight w:val="0"/>
              <w:marTop w:val="0"/>
              <w:marBottom w:val="0"/>
              <w:divBdr>
                <w:top w:val="single" w:sz="2" w:space="0" w:color="auto"/>
                <w:left w:val="single" w:sz="2" w:space="0" w:color="auto"/>
                <w:bottom w:val="single" w:sz="6" w:space="0" w:color="auto"/>
                <w:right w:val="single" w:sz="2" w:space="0" w:color="auto"/>
              </w:divBdr>
              <w:divsChild>
                <w:div w:id="2080515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857657">
                      <w:marLeft w:val="0"/>
                      <w:marRight w:val="0"/>
                      <w:marTop w:val="0"/>
                      <w:marBottom w:val="0"/>
                      <w:divBdr>
                        <w:top w:val="single" w:sz="2" w:space="0" w:color="D9D9E3"/>
                        <w:left w:val="single" w:sz="2" w:space="0" w:color="D9D9E3"/>
                        <w:bottom w:val="single" w:sz="2" w:space="0" w:color="D9D9E3"/>
                        <w:right w:val="single" w:sz="2" w:space="0" w:color="D9D9E3"/>
                      </w:divBdr>
                      <w:divsChild>
                        <w:div w:id="1053193366">
                          <w:marLeft w:val="0"/>
                          <w:marRight w:val="0"/>
                          <w:marTop w:val="0"/>
                          <w:marBottom w:val="0"/>
                          <w:divBdr>
                            <w:top w:val="single" w:sz="2" w:space="0" w:color="D9D9E3"/>
                            <w:left w:val="single" w:sz="2" w:space="0" w:color="D9D9E3"/>
                            <w:bottom w:val="single" w:sz="2" w:space="0" w:color="D9D9E3"/>
                            <w:right w:val="single" w:sz="2" w:space="0" w:color="D9D9E3"/>
                          </w:divBdr>
                          <w:divsChild>
                            <w:div w:id="1849364112">
                              <w:marLeft w:val="0"/>
                              <w:marRight w:val="0"/>
                              <w:marTop w:val="0"/>
                              <w:marBottom w:val="0"/>
                              <w:divBdr>
                                <w:top w:val="single" w:sz="2" w:space="0" w:color="D9D9E3"/>
                                <w:left w:val="single" w:sz="2" w:space="0" w:color="D9D9E3"/>
                                <w:bottom w:val="single" w:sz="2" w:space="0" w:color="D9D9E3"/>
                                <w:right w:val="single" w:sz="2" w:space="0" w:color="D9D9E3"/>
                              </w:divBdr>
                              <w:divsChild>
                                <w:div w:id="670179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6068307">
              <w:marLeft w:val="0"/>
              <w:marRight w:val="0"/>
              <w:marTop w:val="0"/>
              <w:marBottom w:val="0"/>
              <w:divBdr>
                <w:top w:val="single" w:sz="2" w:space="0" w:color="auto"/>
                <w:left w:val="single" w:sz="2" w:space="0" w:color="auto"/>
                <w:bottom w:val="single" w:sz="6" w:space="0" w:color="auto"/>
                <w:right w:val="single" w:sz="2" w:space="0" w:color="auto"/>
              </w:divBdr>
              <w:divsChild>
                <w:div w:id="1766027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1818712">
                      <w:marLeft w:val="0"/>
                      <w:marRight w:val="0"/>
                      <w:marTop w:val="0"/>
                      <w:marBottom w:val="0"/>
                      <w:divBdr>
                        <w:top w:val="single" w:sz="2" w:space="0" w:color="D9D9E3"/>
                        <w:left w:val="single" w:sz="2" w:space="0" w:color="D9D9E3"/>
                        <w:bottom w:val="single" w:sz="2" w:space="0" w:color="D9D9E3"/>
                        <w:right w:val="single" w:sz="2" w:space="0" w:color="D9D9E3"/>
                      </w:divBdr>
                      <w:divsChild>
                        <w:div w:id="1485967227">
                          <w:marLeft w:val="0"/>
                          <w:marRight w:val="0"/>
                          <w:marTop w:val="0"/>
                          <w:marBottom w:val="0"/>
                          <w:divBdr>
                            <w:top w:val="single" w:sz="2" w:space="0" w:color="D9D9E3"/>
                            <w:left w:val="single" w:sz="2" w:space="0" w:color="D9D9E3"/>
                            <w:bottom w:val="single" w:sz="2" w:space="0" w:color="D9D9E3"/>
                            <w:right w:val="single" w:sz="2" w:space="0" w:color="D9D9E3"/>
                          </w:divBdr>
                          <w:divsChild>
                            <w:div w:id="533006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1841423">
                      <w:marLeft w:val="0"/>
                      <w:marRight w:val="0"/>
                      <w:marTop w:val="0"/>
                      <w:marBottom w:val="0"/>
                      <w:divBdr>
                        <w:top w:val="single" w:sz="2" w:space="0" w:color="D9D9E3"/>
                        <w:left w:val="single" w:sz="2" w:space="0" w:color="D9D9E3"/>
                        <w:bottom w:val="single" w:sz="2" w:space="0" w:color="D9D9E3"/>
                        <w:right w:val="single" w:sz="2" w:space="0" w:color="D9D9E3"/>
                      </w:divBdr>
                      <w:divsChild>
                        <w:div w:id="6180987">
                          <w:marLeft w:val="0"/>
                          <w:marRight w:val="0"/>
                          <w:marTop w:val="0"/>
                          <w:marBottom w:val="0"/>
                          <w:divBdr>
                            <w:top w:val="single" w:sz="2" w:space="0" w:color="D9D9E3"/>
                            <w:left w:val="single" w:sz="2" w:space="0" w:color="D9D9E3"/>
                            <w:bottom w:val="single" w:sz="2" w:space="0" w:color="D9D9E3"/>
                            <w:right w:val="single" w:sz="2" w:space="0" w:color="D9D9E3"/>
                          </w:divBdr>
                          <w:divsChild>
                            <w:div w:id="1254583547">
                              <w:marLeft w:val="0"/>
                              <w:marRight w:val="0"/>
                              <w:marTop w:val="0"/>
                              <w:marBottom w:val="0"/>
                              <w:divBdr>
                                <w:top w:val="single" w:sz="2" w:space="0" w:color="D9D9E3"/>
                                <w:left w:val="single" w:sz="2" w:space="0" w:color="D9D9E3"/>
                                <w:bottom w:val="single" w:sz="2" w:space="0" w:color="D9D9E3"/>
                                <w:right w:val="single" w:sz="2" w:space="0" w:color="D9D9E3"/>
                              </w:divBdr>
                              <w:divsChild>
                                <w:div w:id="1530140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0735265">
              <w:marLeft w:val="0"/>
              <w:marRight w:val="0"/>
              <w:marTop w:val="0"/>
              <w:marBottom w:val="0"/>
              <w:divBdr>
                <w:top w:val="single" w:sz="2" w:space="0" w:color="auto"/>
                <w:left w:val="single" w:sz="2" w:space="0" w:color="auto"/>
                <w:bottom w:val="single" w:sz="6" w:space="0" w:color="auto"/>
                <w:right w:val="single" w:sz="2" w:space="0" w:color="auto"/>
              </w:divBdr>
              <w:divsChild>
                <w:div w:id="1620332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75497">
                      <w:marLeft w:val="0"/>
                      <w:marRight w:val="0"/>
                      <w:marTop w:val="0"/>
                      <w:marBottom w:val="0"/>
                      <w:divBdr>
                        <w:top w:val="single" w:sz="2" w:space="0" w:color="D9D9E3"/>
                        <w:left w:val="single" w:sz="2" w:space="0" w:color="D9D9E3"/>
                        <w:bottom w:val="single" w:sz="2" w:space="0" w:color="D9D9E3"/>
                        <w:right w:val="single" w:sz="2" w:space="0" w:color="D9D9E3"/>
                      </w:divBdr>
                      <w:divsChild>
                        <w:div w:id="1455175994">
                          <w:marLeft w:val="0"/>
                          <w:marRight w:val="0"/>
                          <w:marTop w:val="0"/>
                          <w:marBottom w:val="0"/>
                          <w:divBdr>
                            <w:top w:val="single" w:sz="2" w:space="0" w:color="D9D9E3"/>
                            <w:left w:val="single" w:sz="2" w:space="0" w:color="D9D9E3"/>
                            <w:bottom w:val="single" w:sz="2" w:space="0" w:color="D9D9E3"/>
                            <w:right w:val="single" w:sz="2" w:space="0" w:color="D9D9E3"/>
                          </w:divBdr>
                          <w:divsChild>
                            <w:div w:id="1398439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747805">
                      <w:marLeft w:val="0"/>
                      <w:marRight w:val="0"/>
                      <w:marTop w:val="0"/>
                      <w:marBottom w:val="0"/>
                      <w:divBdr>
                        <w:top w:val="single" w:sz="2" w:space="0" w:color="D9D9E3"/>
                        <w:left w:val="single" w:sz="2" w:space="0" w:color="D9D9E3"/>
                        <w:bottom w:val="single" w:sz="2" w:space="0" w:color="D9D9E3"/>
                        <w:right w:val="single" w:sz="2" w:space="0" w:color="D9D9E3"/>
                      </w:divBdr>
                      <w:divsChild>
                        <w:div w:id="132910328">
                          <w:marLeft w:val="0"/>
                          <w:marRight w:val="0"/>
                          <w:marTop w:val="0"/>
                          <w:marBottom w:val="0"/>
                          <w:divBdr>
                            <w:top w:val="single" w:sz="2" w:space="0" w:color="D9D9E3"/>
                            <w:left w:val="single" w:sz="2" w:space="0" w:color="D9D9E3"/>
                            <w:bottom w:val="single" w:sz="2" w:space="0" w:color="D9D9E3"/>
                            <w:right w:val="single" w:sz="2" w:space="0" w:color="D9D9E3"/>
                          </w:divBdr>
                          <w:divsChild>
                            <w:div w:id="1718819935">
                              <w:marLeft w:val="0"/>
                              <w:marRight w:val="0"/>
                              <w:marTop w:val="0"/>
                              <w:marBottom w:val="0"/>
                              <w:divBdr>
                                <w:top w:val="single" w:sz="2" w:space="0" w:color="D9D9E3"/>
                                <w:left w:val="single" w:sz="2" w:space="0" w:color="D9D9E3"/>
                                <w:bottom w:val="single" w:sz="2" w:space="0" w:color="D9D9E3"/>
                                <w:right w:val="single" w:sz="2" w:space="0" w:color="D9D9E3"/>
                              </w:divBdr>
                              <w:divsChild>
                                <w:div w:id="1396314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3546304">
              <w:marLeft w:val="0"/>
              <w:marRight w:val="0"/>
              <w:marTop w:val="0"/>
              <w:marBottom w:val="0"/>
              <w:divBdr>
                <w:top w:val="single" w:sz="2" w:space="0" w:color="auto"/>
                <w:left w:val="single" w:sz="2" w:space="0" w:color="auto"/>
                <w:bottom w:val="single" w:sz="6" w:space="0" w:color="auto"/>
                <w:right w:val="single" w:sz="2" w:space="0" w:color="auto"/>
              </w:divBdr>
              <w:divsChild>
                <w:div w:id="498472879">
                  <w:marLeft w:val="0"/>
                  <w:marRight w:val="0"/>
                  <w:marTop w:val="100"/>
                  <w:marBottom w:val="100"/>
                  <w:divBdr>
                    <w:top w:val="single" w:sz="2" w:space="0" w:color="D9D9E3"/>
                    <w:left w:val="single" w:sz="2" w:space="0" w:color="D9D9E3"/>
                    <w:bottom w:val="single" w:sz="2" w:space="0" w:color="D9D9E3"/>
                    <w:right w:val="single" w:sz="2" w:space="0" w:color="D9D9E3"/>
                  </w:divBdr>
                  <w:divsChild>
                    <w:div w:id="894245396">
                      <w:marLeft w:val="0"/>
                      <w:marRight w:val="0"/>
                      <w:marTop w:val="0"/>
                      <w:marBottom w:val="0"/>
                      <w:divBdr>
                        <w:top w:val="single" w:sz="2" w:space="0" w:color="D9D9E3"/>
                        <w:left w:val="single" w:sz="2" w:space="0" w:color="D9D9E3"/>
                        <w:bottom w:val="single" w:sz="2" w:space="0" w:color="D9D9E3"/>
                        <w:right w:val="single" w:sz="2" w:space="0" w:color="D9D9E3"/>
                      </w:divBdr>
                      <w:divsChild>
                        <w:div w:id="1800106574">
                          <w:marLeft w:val="0"/>
                          <w:marRight w:val="0"/>
                          <w:marTop w:val="0"/>
                          <w:marBottom w:val="0"/>
                          <w:divBdr>
                            <w:top w:val="single" w:sz="2" w:space="0" w:color="D9D9E3"/>
                            <w:left w:val="single" w:sz="2" w:space="0" w:color="D9D9E3"/>
                            <w:bottom w:val="single" w:sz="2" w:space="0" w:color="D9D9E3"/>
                            <w:right w:val="single" w:sz="2" w:space="0" w:color="D9D9E3"/>
                          </w:divBdr>
                          <w:divsChild>
                            <w:div w:id="1101681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1373715">
                      <w:marLeft w:val="0"/>
                      <w:marRight w:val="0"/>
                      <w:marTop w:val="0"/>
                      <w:marBottom w:val="0"/>
                      <w:divBdr>
                        <w:top w:val="single" w:sz="2" w:space="0" w:color="D9D9E3"/>
                        <w:left w:val="single" w:sz="2" w:space="0" w:color="D9D9E3"/>
                        <w:bottom w:val="single" w:sz="2" w:space="0" w:color="D9D9E3"/>
                        <w:right w:val="single" w:sz="2" w:space="0" w:color="D9D9E3"/>
                      </w:divBdr>
                      <w:divsChild>
                        <w:div w:id="1751540942">
                          <w:marLeft w:val="0"/>
                          <w:marRight w:val="0"/>
                          <w:marTop w:val="0"/>
                          <w:marBottom w:val="0"/>
                          <w:divBdr>
                            <w:top w:val="single" w:sz="2" w:space="0" w:color="D9D9E3"/>
                            <w:left w:val="single" w:sz="2" w:space="0" w:color="D9D9E3"/>
                            <w:bottom w:val="single" w:sz="2" w:space="0" w:color="D9D9E3"/>
                            <w:right w:val="single" w:sz="2" w:space="0" w:color="D9D9E3"/>
                          </w:divBdr>
                          <w:divsChild>
                            <w:div w:id="1555967369">
                              <w:marLeft w:val="0"/>
                              <w:marRight w:val="0"/>
                              <w:marTop w:val="0"/>
                              <w:marBottom w:val="0"/>
                              <w:divBdr>
                                <w:top w:val="single" w:sz="2" w:space="0" w:color="D9D9E3"/>
                                <w:left w:val="single" w:sz="2" w:space="0" w:color="D9D9E3"/>
                                <w:bottom w:val="single" w:sz="2" w:space="0" w:color="D9D9E3"/>
                                <w:right w:val="single" w:sz="2" w:space="0" w:color="D9D9E3"/>
                              </w:divBdr>
                              <w:divsChild>
                                <w:div w:id="41293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3846026">
              <w:marLeft w:val="0"/>
              <w:marRight w:val="0"/>
              <w:marTop w:val="0"/>
              <w:marBottom w:val="0"/>
              <w:divBdr>
                <w:top w:val="single" w:sz="2" w:space="0" w:color="auto"/>
                <w:left w:val="single" w:sz="2" w:space="0" w:color="auto"/>
                <w:bottom w:val="single" w:sz="6" w:space="0" w:color="auto"/>
                <w:right w:val="single" w:sz="2" w:space="0" w:color="auto"/>
              </w:divBdr>
              <w:divsChild>
                <w:div w:id="21000598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622590">
                      <w:marLeft w:val="0"/>
                      <w:marRight w:val="0"/>
                      <w:marTop w:val="0"/>
                      <w:marBottom w:val="0"/>
                      <w:divBdr>
                        <w:top w:val="single" w:sz="2" w:space="0" w:color="D9D9E3"/>
                        <w:left w:val="single" w:sz="2" w:space="0" w:color="D9D9E3"/>
                        <w:bottom w:val="single" w:sz="2" w:space="0" w:color="D9D9E3"/>
                        <w:right w:val="single" w:sz="2" w:space="0" w:color="D9D9E3"/>
                      </w:divBdr>
                      <w:divsChild>
                        <w:div w:id="1512835272">
                          <w:marLeft w:val="0"/>
                          <w:marRight w:val="0"/>
                          <w:marTop w:val="0"/>
                          <w:marBottom w:val="0"/>
                          <w:divBdr>
                            <w:top w:val="single" w:sz="2" w:space="0" w:color="D9D9E3"/>
                            <w:left w:val="single" w:sz="2" w:space="0" w:color="D9D9E3"/>
                            <w:bottom w:val="single" w:sz="2" w:space="0" w:color="D9D9E3"/>
                            <w:right w:val="single" w:sz="2" w:space="0" w:color="D9D9E3"/>
                          </w:divBdr>
                          <w:divsChild>
                            <w:div w:id="764499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3894916">
                      <w:marLeft w:val="0"/>
                      <w:marRight w:val="0"/>
                      <w:marTop w:val="0"/>
                      <w:marBottom w:val="0"/>
                      <w:divBdr>
                        <w:top w:val="single" w:sz="2" w:space="0" w:color="D9D9E3"/>
                        <w:left w:val="single" w:sz="2" w:space="0" w:color="D9D9E3"/>
                        <w:bottom w:val="single" w:sz="2" w:space="0" w:color="D9D9E3"/>
                        <w:right w:val="single" w:sz="2" w:space="0" w:color="D9D9E3"/>
                      </w:divBdr>
                      <w:divsChild>
                        <w:div w:id="158349842">
                          <w:marLeft w:val="0"/>
                          <w:marRight w:val="0"/>
                          <w:marTop w:val="0"/>
                          <w:marBottom w:val="0"/>
                          <w:divBdr>
                            <w:top w:val="single" w:sz="2" w:space="0" w:color="D9D9E3"/>
                            <w:left w:val="single" w:sz="2" w:space="0" w:color="D9D9E3"/>
                            <w:bottom w:val="single" w:sz="2" w:space="0" w:color="D9D9E3"/>
                            <w:right w:val="single" w:sz="2" w:space="0" w:color="D9D9E3"/>
                          </w:divBdr>
                          <w:divsChild>
                            <w:div w:id="890307948">
                              <w:marLeft w:val="0"/>
                              <w:marRight w:val="0"/>
                              <w:marTop w:val="0"/>
                              <w:marBottom w:val="0"/>
                              <w:divBdr>
                                <w:top w:val="single" w:sz="2" w:space="0" w:color="D9D9E3"/>
                                <w:left w:val="single" w:sz="2" w:space="0" w:color="D9D9E3"/>
                                <w:bottom w:val="single" w:sz="2" w:space="0" w:color="D9D9E3"/>
                                <w:right w:val="single" w:sz="2" w:space="0" w:color="D9D9E3"/>
                              </w:divBdr>
                              <w:divsChild>
                                <w:div w:id="1504709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4725538">
      <w:bodyDiv w:val="1"/>
      <w:marLeft w:val="0"/>
      <w:marRight w:val="0"/>
      <w:marTop w:val="0"/>
      <w:marBottom w:val="0"/>
      <w:divBdr>
        <w:top w:val="none" w:sz="0" w:space="0" w:color="auto"/>
        <w:left w:val="none" w:sz="0" w:space="0" w:color="auto"/>
        <w:bottom w:val="none" w:sz="0" w:space="0" w:color="auto"/>
        <w:right w:val="none" w:sz="0" w:space="0" w:color="auto"/>
      </w:divBdr>
    </w:div>
    <w:div w:id="1964187091">
      <w:marLeft w:val="480"/>
      <w:marRight w:val="0"/>
      <w:marTop w:val="0"/>
      <w:marBottom w:val="0"/>
      <w:divBdr>
        <w:top w:val="none" w:sz="0" w:space="0" w:color="auto"/>
        <w:left w:val="none" w:sz="0" w:space="0" w:color="auto"/>
        <w:bottom w:val="none" w:sz="0" w:space="0" w:color="auto"/>
        <w:right w:val="none" w:sz="0" w:space="0" w:color="auto"/>
      </w:divBdr>
    </w:div>
    <w:div w:id="1977293583">
      <w:marLeft w:val="480"/>
      <w:marRight w:val="0"/>
      <w:marTop w:val="0"/>
      <w:marBottom w:val="0"/>
      <w:divBdr>
        <w:top w:val="none" w:sz="0" w:space="0" w:color="auto"/>
        <w:left w:val="none" w:sz="0" w:space="0" w:color="auto"/>
        <w:bottom w:val="none" w:sz="0" w:space="0" w:color="auto"/>
        <w:right w:val="none" w:sz="0" w:space="0" w:color="auto"/>
      </w:divBdr>
    </w:div>
    <w:div w:id="2036735353">
      <w:bodyDiv w:val="1"/>
      <w:marLeft w:val="0"/>
      <w:marRight w:val="0"/>
      <w:marTop w:val="0"/>
      <w:marBottom w:val="0"/>
      <w:divBdr>
        <w:top w:val="none" w:sz="0" w:space="0" w:color="auto"/>
        <w:left w:val="none" w:sz="0" w:space="0" w:color="auto"/>
        <w:bottom w:val="none" w:sz="0" w:space="0" w:color="auto"/>
        <w:right w:val="none" w:sz="0" w:space="0" w:color="auto"/>
      </w:divBdr>
    </w:div>
    <w:div w:id="21256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20/ejc-sl_jetems_v12_n4_a2"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doi.org/10.1007/s11205-012-0046-4" TargetMode="External" /><Relationship Id="rId4" Type="http://schemas.openxmlformats.org/officeDocument/2006/relationships/settings" Target="settings.xml" /><Relationship Id="rId9" Type="http://schemas.openxmlformats.org/officeDocument/2006/relationships/hyperlink" Target="https://doi.org/10.1057/978-1-137-59965-0" TargetMode="External"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1F4E20-157E-1A4D-8CCD-7FECA08D4D5C}">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9362B4F-CFA7-4ADD-BE50-E6C899E98B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2023-07-22T19:10:00Z</dcterms:created>
  <dcterms:modified xsi:type="dcterms:W3CDTF">2023-07-22T19:10:00Z</dcterms:modified>
</cp:coreProperties>
</file>