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CEA50" w14:textId="568FF6AE" w:rsidR="00BD1731" w:rsidRDefault="00274D9F" w:rsidP="00BD1731">
      <w:pPr>
        <w:rPr>
          <w:rFonts w:cstheme="minorHAnsi"/>
          <w:b/>
          <w:bCs/>
          <w:color w:val="323E4F" w:themeColor="text2" w:themeShade="BF"/>
          <w:sz w:val="32"/>
          <w:szCs w:val="32"/>
        </w:rPr>
      </w:pPr>
      <w:r>
        <w:rPr>
          <w:rFonts w:cstheme="minorHAnsi"/>
          <w:noProof/>
          <w:color w:val="323E4F" w:themeColor="text2" w:themeShade="BF"/>
          <w:sz w:val="32"/>
          <w:szCs w:val="32"/>
        </w:rPr>
        <mc:AlternateContent>
          <mc:Choice Requires="wps">
            <w:drawing>
              <wp:anchor distT="0" distB="0" distL="114300" distR="114300" simplePos="0" relativeHeight="251684352" behindDoc="0" locked="0" layoutInCell="1" allowOverlap="1" wp14:anchorId="6BF74E58" wp14:editId="4D73516A">
                <wp:simplePos x="0" y="0"/>
                <wp:positionH relativeFrom="column">
                  <wp:posOffset>1440180</wp:posOffset>
                </wp:positionH>
                <wp:positionV relativeFrom="paragraph">
                  <wp:posOffset>8709660</wp:posOffset>
                </wp:positionV>
                <wp:extent cx="4236720" cy="1181100"/>
                <wp:effectExtent l="0" t="0" r="0" b="0"/>
                <wp:wrapNone/>
                <wp:docPr id="2124334849" name="Text Box 1"/>
                <wp:cNvGraphicFramePr/>
                <a:graphic xmlns:a="http://schemas.openxmlformats.org/drawingml/2006/main">
                  <a:graphicData uri="http://schemas.microsoft.com/office/word/2010/wordprocessingShape">
                    <wps:wsp>
                      <wps:cNvSpPr txBox="1"/>
                      <wps:spPr>
                        <a:xfrm>
                          <a:off x="0" y="0"/>
                          <a:ext cx="4236720" cy="1181100"/>
                        </a:xfrm>
                        <a:prstGeom prst="rect">
                          <a:avLst/>
                        </a:prstGeom>
                        <a:solidFill>
                          <a:sysClr val="window" lastClr="FFFFFF"/>
                        </a:solidFill>
                        <a:ln w="6350">
                          <a:noFill/>
                        </a:ln>
                      </wps:spPr>
                      <wps:txbx>
                        <w:txbxContent>
                          <w:p w14:paraId="43A6C65A" w14:textId="4A688590" w:rsidR="00274D9F" w:rsidRPr="00AC7AB6" w:rsidRDefault="00274D9F" w:rsidP="00274D9F">
                            <w:pPr>
                              <w:jc w:val="center"/>
                              <w:rPr>
                                <w:rFonts w:cstheme="minorHAnsi"/>
                                <w:b/>
                                <w:bCs/>
                                <w:sz w:val="36"/>
                                <w:szCs w:val="36"/>
                              </w:rPr>
                            </w:pPr>
                            <w:r w:rsidRPr="00AC7AB6">
                              <w:rPr>
                                <w:rFonts w:cstheme="minorHAnsi"/>
                                <w:b/>
                                <w:bCs/>
                                <w:sz w:val="36"/>
                                <w:szCs w:val="36"/>
                              </w:rPr>
                              <w:t xml:space="preserve">Month </w:t>
                            </w:r>
                            <w:r w:rsidR="00016089" w:rsidRPr="00AC7AB6">
                              <w:rPr>
                                <w:rFonts w:cstheme="minorHAnsi"/>
                                <w:b/>
                                <w:bCs/>
                                <w:sz w:val="36"/>
                                <w:szCs w:val="36"/>
                              </w:rPr>
                              <w:t>2</w:t>
                            </w:r>
                            <w:r w:rsidRPr="00AC7AB6">
                              <w:rPr>
                                <w:rFonts w:cstheme="minorHAnsi"/>
                                <w:b/>
                                <w:bCs/>
                                <w:sz w:val="36"/>
                                <w:szCs w:val="36"/>
                              </w:rPr>
                              <w:t xml:space="preserve"> – P</w:t>
                            </w:r>
                            <w:r w:rsidR="00016089" w:rsidRPr="00AC7AB6">
                              <w:rPr>
                                <w:rFonts w:cstheme="minorHAnsi"/>
                                <w:b/>
                                <w:bCs/>
                                <w:sz w:val="36"/>
                                <w:szCs w:val="36"/>
                              </w:rPr>
                              <w:t xml:space="preserve">reventative Approaches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F74E58" id="_x0000_t202" coordsize="21600,21600" o:spt="202" path="m,l,21600r21600,l21600,xe">
                <v:stroke joinstyle="miter"/>
                <v:path gradientshapeok="t" o:connecttype="rect"/>
              </v:shapetype>
              <v:shape id="Text Box 1" o:spid="_x0000_s1026" type="#_x0000_t202" style="position:absolute;margin-left:113.4pt;margin-top:685.8pt;width:333.6pt;height:93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" fillcolor="window" stroked="f" strokeweight=".5pt">
                <v:textbox>
                  <w:txbxContent>
                    <w:p w14:paraId="43A6C65A" w14:textId="4A688590" w:rsidR="00274D9F" w:rsidRPr="00AC7AB6" w:rsidRDefault="00274D9F" w:rsidP="00274D9F">
                      <w:pPr>
                        <w:jc w:val="center"/>
                        <w:rPr>
                          <w:rFonts w:cstheme="minorHAnsi"/>
                          <w:b/>
                          <w:bCs/>
                          <w:sz w:val="36"/>
                          <w:szCs w:val="36"/>
                        </w:rPr>
                      </w:pPr>
                      <w:r w:rsidRPr="00AC7AB6">
                        <w:rPr>
                          <w:rFonts w:cstheme="minorHAnsi"/>
                          <w:b/>
                          <w:bCs/>
                          <w:sz w:val="36"/>
                          <w:szCs w:val="36"/>
                        </w:rPr>
                        <w:t xml:space="preserve">Month </w:t>
                      </w:r>
                      <w:r w:rsidR="00016089" w:rsidRPr="00AC7AB6">
                        <w:rPr>
                          <w:rFonts w:cstheme="minorHAnsi"/>
                          <w:b/>
                          <w:bCs/>
                          <w:sz w:val="36"/>
                          <w:szCs w:val="36"/>
                        </w:rPr>
                        <w:t>2</w:t>
                      </w:r>
                      <w:r w:rsidRPr="00AC7AB6">
                        <w:rPr>
                          <w:rFonts w:cstheme="minorHAnsi"/>
                          <w:b/>
                          <w:bCs/>
                          <w:sz w:val="36"/>
                          <w:szCs w:val="36"/>
                        </w:rPr>
                        <w:t xml:space="preserve"> – P</w:t>
                      </w:r>
                      <w:r w:rsidR="00016089" w:rsidRPr="00AC7AB6">
                        <w:rPr>
                          <w:rFonts w:cstheme="minorHAnsi"/>
                          <w:b/>
                          <w:bCs/>
                          <w:sz w:val="36"/>
                          <w:szCs w:val="36"/>
                        </w:rPr>
                        <w:t xml:space="preserve">reventative Approaches </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6D5E92EB" wp14:editId="4CC1326A">
                <wp:simplePos x="0" y="0"/>
                <wp:positionH relativeFrom="margin">
                  <wp:posOffset>1150620</wp:posOffset>
                </wp:positionH>
                <wp:positionV relativeFrom="paragraph">
                  <wp:posOffset>4672330</wp:posOffset>
                </wp:positionV>
                <wp:extent cx="4488180" cy="1135380"/>
                <wp:effectExtent l="0" t="0" r="0" b="7620"/>
                <wp:wrapNone/>
                <wp:docPr id="1301721098" name="Text Box 1301721098"/>
                <wp:cNvGraphicFramePr/>
                <a:graphic xmlns:a="http://schemas.openxmlformats.org/drawingml/2006/main">
                  <a:graphicData uri="http://schemas.microsoft.com/office/word/2010/wordprocessingShape">
                    <wps:wsp>
                      <wps:cNvSpPr txBox="1"/>
                      <wps:spPr>
                        <a:xfrm>
                          <a:off x="0" y="0"/>
                          <a:ext cx="4488180" cy="1135380"/>
                        </a:xfrm>
                        <a:prstGeom prst="rect">
                          <a:avLst/>
                        </a:prstGeom>
                        <a:noFill/>
                        <a:ln w="6350">
                          <a:noFill/>
                        </a:ln>
                      </wps:spPr>
                      <wps:txbx>
                        <w:txbxContent>
                          <w:p w14:paraId="1378542C" w14:textId="01CA611C" w:rsidR="00E65D7C" w:rsidRPr="00AC7AB6" w:rsidRDefault="00E65D7C" w:rsidP="00E65D7C">
                            <w:pPr>
                              <w:jc w:val="center"/>
                              <w:rPr>
                                <w:rFonts w:cstheme="minorHAnsi"/>
                                <w:b/>
                                <w:bCs/>
                                <w:sz w:val="44"/>
                                <w:szCs w:val="44"/>
                              </w:rPr>
                            </w:pPr>
                            <w:r w:rsidRPr="00AC7AB6">
                              <w:rPr>
                                <w:rFonts w:cstheme="minorHAnsi"/>
                                <w:b/>
                                <w:bCs/>
                                <w:sz w:val="44"/>
                                <w:szCs w:val="44"/>
                              </w:rPr>
                              <w:t xml:space="preserve">L3 </w:t>
                            </w:r>
                            <w:r w:rsidR="00B728F4" w:rsidRPr="00AC7AB6">
                              <w:rPr>
                                <w:rFonts w:cstheme="minorHAnsi"/>
                                <w:b/>
                                <w:bCs/>
                                <w:sz w:val="44"/>
                                <w:szCs w:val="44"/>
                              </w:rPr>
                              <w:t>Community Health and Wellbeing</w:t>
                            </w:r>
                            <w:r w:rsidR="008916CB" w:rsidRPr="00AC7AB6">
                              <w:rPr>
                                <w:rFonts w:cstheme="minorHAnsi"/>
                                <w:b/>
                                <w:bCs/>
                                <w:sz w:val="44"/>
                                <w:szCs w:val="44"/>
                              </w:rPr>
                              <w:t xml:space="preserve"> Worker </w:t>
                            </w:r>
                          </w:p>
                          <w:p w14:paraId="240D33BA" w14:textId="77777777" w:rsidR="008916CB" w:rsidRPr="00AC7AB6" w:rsidRDefault="008916CB" w:rsidP="00E65D7C">
                            <w:pPr>
                              <w:jc w:val="center"/>
                              <w:rPr>
                                <w:rFonts w:cstheme="minorHAnsi"/>
                                <w:b/>
                                <w:bCs/>
                                <w:sz w:val="96"/>
                                <w:szCs w:val="96"/>
                              </w:rPr>
                            </w:pPr>
                          </w:p>
                          <w:p w14:paraId="3435000A" w14:textId="6BE2C22B" w:rsidR="00E65D7C" w:rsidRPr="008916CB" w:rsidRDefault="00E65D7C" w:rsidP="00E65D7C">
                            <w:pPr>
                              <w:jc w:val="center"/>
                              <w:rPr>
                                <w:rFonts w:ascii="Verdana" w:hAnsi="Verdana"/>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E92EB" id="Text Box 1301721098" o:spid="_x0000_s1027" type="#_x0000_t202" style="position:absolute;margin-left:90.6pt;margin-top:367.9pt;width:353.4pt;height:89.4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" filled="f" stroked="f" strokeweight=".5pt">
                <v:textbox>
                  <w:txbxContent>
                    <w:p w14:paraId="1378542C" w14:textId="01CA611C" w:rsidR="00E65D7C" w:rsidRPr="00AC7AB6" w:rsidRDefault="00E65D7C" w:rsidP="00E65D7C">
                      <w:pPr>
                        <w:jc w:val="center"/>
                        <w:rPr>
                          <w:rFonts w:cstheme="minorHAnsi"/>
                          <w:b/>
                          <w:bCs/>
                          <w:sz w:val="44"/>
                          <w:szCs w:val="44"/>
                        </w:rPr>
                      </w:pPr>
                      <w:r w:rsidRPr="00AC7AB6">
                        <w:rPr>
                          <w:rFonts w:cstheme="minorHAnsi"/>
                          <w:b/>
                          <w:bCs/>
                          <w:sz w:val="44"/>
                          <w:szCs w:val="44"/>
                        </w:rPr>
                        <w:t xml:space="preserve">L3 </w:t>
                      </w:r>
                      <w:r w:rsidR="00B728F4" w:rsidRPr="00AC7AB6">
                        <w:rPr>
                          <w:rFonts w:cstheme="minorHAnsi"/>
                          <w:b/>
                          <w:bCs/>
                          <w:sz w:val="44"/>
                          <w:szCs w:val="44"/>
                        </w:rPr>
                        <w:t>Community Health and Wellbeing</w:t>
                      </w:r>
                      <w:r w:rsidR="008916CB" w:rsidRPr="00AC7AB6">
                        <w:rPr>
                          <w:rFonts w:cstheme="minorHAnsi"/>
                          <w:b/>
                          <w:bCs/>
                          <w:sz w:val="44"/>
                          <w:szCs w:val="44"/>
                        </w:rPr>
                        <w:t xml:space="preserve"> Worker </w:t>
                      </w:r>
                    </w:p>
                    <w:p w14:paraId="240D33BA" w14:textId="77777777" w:rsidR="008916CB" w:rsidRPr="00AC7AB6" w:rsidRDefault="008916CB" w:rsidP="00E65D7C">
                      <w:pPr>
                        <w:jc w:val="center"/>
                        <w:rPr>
                          <w:rFonts w:cstheme="minorHAnsi"/>
                          <w:b/>
                          <w:bCs/>
                          <w:sz w:val="96"/>
                          <w:szCs w:val="96"/>
                        </w:rPr>
                      </w:pPr>
                    </w:p>
                    <w:p w14:paraId="3435000A" w14:textId="6BE2C22B" w:rsidR="00E65D7C" w:rsidRPr="008916CB" w:rsidRDefault="00E65D7C" w:rsidP="00E65D7C">
                      <w:pPr>
                        <w:jc w:val="center"/>
                        <w:rPr>
                          <w:rFonts w:ascii="Verdana" w:hAnsi="Verdana"/>
                          <w:b/>
                          <w:bCs/>
                          <w:sz w:val="48"/>
                          <w:szCs w:val="48"/>
                        </w:rPr>
                      </w:pPr>
                    </w:p>
                  </w:txbxContent>
                </v:textbox>
                <w10:wrap anchorx="margin"/>
              </v:shape>
            </w:pict>
          </mc:Fallback>
        </mc:AlternateContent>
      </w:r>
      <w:r w:rsidR="00A71765">
        <w:rPr>
          <w:noProof/>
        </w:rPr>
        <w:drawing>
          <wp:anchor distT="0" distB="0" distL="114300" distR="114300" simplePos="0" relativeHeight="251678208" behindDoc="1" locked="0" layoutInCell="1" allowOverlap="1" wp14:anchorId="420564B1" wp14:editId="3A72741D">
            <wp:simplePos x="0" y="0"/>
            <wp:positionH relativeFrom="page">
              <wp:align>left</wp:align>
            </wp:positionH>
            <wp:positionV relativeFrom="paragraph">
              <wp:posOffset>161290</wp:posOffset>
            </wp:positionV>
            <wp:extent cx="7655560" cy="8420100"/>
            <wp:effectExtent l="0" t="0" r="2540" b="0"/>
            <wp:wrapNone/>
            <wp:docPr id="673995845" name="Picture 1" descr="Two people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95845" name="Picture 1" descr="Two people sitting on a couch&#10;&#10;Description automatically generated with low confidence"/>
                    <pic:cNvPicPr>
                      <a:picLocks noChangeAspect="1" noChangeArrowheads="1"/>
                    </pic:cNvPicPr>
                  </pic:nvPicPr>
                  <pic:blipFill>
                    <a:blip r:embed="rId11">
                      <a:alphaModFix amt="70000"/>
                      <a:extLst>
                        <a:ext uri="{28A0092B-C50C-407E-A947-70E740481C1C}">
                          <a14:useLocalDpi xmlns:a14="http://schemas.microsoft.com/office/drawing/2010/main" val="0"/>
                        </a:ext>
                      </a:extLst>
                    </a:blip>
                    <a:srcRect/>
                    <a:stretch>
                      <a:fillRect/>
                    </a:stretch>
                  </pic:blipFill>
                  <pic:spPr bwMode="auto">
                    <a:xfrm>
                      <a:off x="0" y="0"/>
                      <a:ext cx="7656065" cy="842065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theme="minorHAnsi"/>
            <w:color w:val="323E4F" w:themeColor="text2" w:themeShade="BF"/>
            <w:sz w:val="32"/>
            <w:szCs w:val="32"/>
          </w:rPr>
          <w:id w:val="-141806991"/>
          <w:docPartObj>
            <w:docPartGallery w:val="Cover Pages"/>
            <w:docPartUnique/>
          </w:docPartObj>
        </w:sdtPr>
        <w:sdtEndPr/>
        <w:sdtContent>
          <w:r w:rsidR="00F03A13" w:rsidRPr="00724825">
            <w:rPr>
              <w:rFonts w:cstheme="minorHAnsi"/>
              <w:color w:val="323E4F" w:themeColor="text2" w:themeShade="BF"/>
              <w:sz w:val="32"/>
              <w:szCs w:val="32"/>
            </w:rPr>
            <w:br w:type="page"/>
          </w:r>
          <w:r w:rsidR="004C31FE" w:rsidRPr="00A51910">
            <w:rPr>
              <w:rFonts w:cstheme="minorHAnsi"/>
              <w:b/>
              <w:bCs/>
              <w:color w:val="323E4F" w:themeColor="text2" w:themeShade="BF"/>
              <w:sz w:val="32"/>
              <w:szCs w:val="32"/>
            </w:rPr>
            <w:lastRenderedPageBreak/>
            <w:t>Level 3</w:t>
          </w:r>
          <w:r w:rsidR="004C31FE">
            <w:rPr>
              <w:rFonts w:cstheme="minorHAnsi"/>
              <w:color w:val="323E4F" w:themeColor="text2" w:themeShade="BF"/>
              <w:sz w:val="32"/>
              <w:szCs w:val="32"/>
            </w:rPr>
            <w:t xml:space="preserve"> </w:t>
          </w:r>
        </w:sdtContent>
      </w:sdt>
      <w:r w:rsidR="008E02DA">
        <w:rPr>
          <w:rFonts w:cstheme="minorHAnsi"/>
          <w:b/>
          <w:bCs/>
          <w:color w:val="323E4F" w:themeColor="text2" w:themeShade="BF"/>
          <w:sz w:val="32"/>
          <w:szCs w:val="32"/>
        </w:rPr>
        <w:t>Community Health and Wellbeing</w:t>
      </w:r>
      <w:r w:rsidR="00637AFB">
        <w:rPr>
          <w:rFonts w:cstheme="minorHAnsi"/>
          <w:b/>
          <w:bCs/>
          <w:color w:val="323E4F" w:themeColor="text2" w:themeShade="BF"/>
          <w:sz w:val="32"/>
          <w:szCs w:val="32"/>
        </w:rPr>
        <w:t xml:space="preserve"> Worker</w:t>
      </w:r>
    </w:p>
    <w:p w14:paraId="60C4DF93" w14:textId="72D9B91A" w:rsidR="004C31FE" w:rsidRPr="00A51910" w:rsidRDefault="00274D9F" w:rsidP="00BD1731">
      <w:pPr>
        <w:rPr>
          <w:rFonts w:cstheme="minorHAnsi"/>
          <w:b/>
          <w:bCs/>
          <w:color w:val="323E4F" w:themeColor="text2" w:themeShade="BF"/>
          <w:sz w:val="32"/>
          <w:szCs w:val="32"/>
        </w:rPr>
      </w:pPr>
      <w:r>
        <w:rPr>
          <w:rFonts w:cstheme="minorHAnsi"/>
          <w:b/>
          <w:bCs/>
          <w:color w:val="323E4F" w:themeColor="text2" w:themeShade="BF"/>
          <w:sz w:val="32"/>
          <w:szCs w:val="32"/>
        </w:rPr>
        <w:t xml:space="preserve">Month </w:t>
      </w:r>
      <w:r w:rsidR="00016089">
        <w:rPr>
          <w:rFonts w:cstheme="minorHAnsi"/>
          <w:b/>
          <w:bCs/>
          <w:color w:val="323E4F" w:themeColor="text2" w:themeShade="BF"/>
          <w:sz w:val="32"/>
          <w:szCs w:val="32"/>
        </w:rPr>
        <w:t>2</w:t>
      </w:r>
      <w:r>
        <w:rPr>
          <w:rFonts w:cstheme="minorHAnsi"/>
          <w:b/>
          <w:bCs/>
          <w:color w:val="323E4F" w:themeColor="text2" w:themeShade="BF"/>
          <w:sz w:val="32"/>
          <w:szCs w:val="32"/>
        </w:rPr>
        <w:t xml:space="preserve"> </w:t>
      </w:r>
      <w:r w:rsidR="00016089">
        <w:rPr>
          <w:rFonts w:cstheme="minorHAnsi"/>
          <w:b/>
          <w:bCs/>
          <w:color w:val="323E4F" w:themeColor="text2" w:themeShade="BF"/>
          <w:sz w:val="32"/>
          <w:szCs w:val="32"/>
        </w:rPr>
        <w:t>–</w:t>
      </w:r>
      <w:r>
        <w:rPr>
          <w:rFonts w:cstheme="minorHAnsi"/>
          <w:b/>
          <w:bCs/>
          <w:color w:val="323E4F" w:themeColor="text2" w:themeShade="BF"/>
          <w:sz w:val="32"/>
          <w:szCs w:val="32"/>
        </w:rPr>
        <w:t xml:space="preserve"> </w:t>
      </w:r>
      <w:r w:rsidR="001A558B">
        <w:rPr>
          <w:rFonts w:cstheme="minorHAnsi"/>
          <w:b/>
          <w:bCs/>
          <w:color w:val="323E4F" w:themeColor="text2" w:themeShade="BF"/>
          <w:sz w:val="32"/>
          <w:szCs w:val="32"/>
        </w:rPr>
        <w:t>P</w:t>
      </w:r>
      <w:r w:rsidR="00016089">
        <w:rPr>
          <w:rFonts w:cstheme="minorHAnsi"/>
          <w:b/>
          <w:bCs/>
          <w:color w:val="323E4F" w:themeColor="text2" w:themeShade="BF"/>
          <w:sz w:val="32"/>
          <w:szCs w:val="32"/>
        </w:rPr>
        <w:t xml:space="preserve">reventative Approaches </w:t>
      </w:r>
    </w:p>
    <w:p w14:paraId="75107F5D" w14:textId="46495511" w:rsidR="00724825" w:rsidRPr="00724825" w:rsidRDefault="00724825" w:rsidP="00BD1731">
      <w:pPr>
        <w:rPr>
          <w:rFonts w:cstheme="minorHAnsi"/>
          <w:b/>
          <w:bCs/>
          <w:color w:val="323E4F" w:themeColor="text2" w:themeShade="BF"/>
          <w:sz w:val="32"/>
          <w:szCs w:val="32"/>
          <w:u w:val="single"/>
        </w:rPr>
      </w:pPr>
    </w:p>
    <w:p w14:paraId="1015D53C" w14:textId="3252A1DB" w:rsidR="00BD1731" w:rsidRDefault="00BD1731" w:rsidP="00FC30DA">
      <w:pPr>
        <w:pBdr>
          <w:top w:val="single" w:sz="18" w:space="1" w:color="2E74B5" w:themeColor="accent5" w:themeShade="BF"/>
          <w:left w:val="single" w:sz="18" w:space="4" w:color="2E74B5" w:themeColor="accent5" w:themeShade="BF"/>
          <w:bottom w:val="single" w:sz="18" w:space="1" w:color="2E74B5" w:themeColor="accent5" w:themeShade="BF"/>
          <w:right w:val="single" w:sz="18" w:space="4" w:color="2E74B5" w:themeColor="accent5" w:themeShade="BF"/>
        </w:pBdr>
        <w:spacing w:line="360" w:lineRule="auto"/>
        <w:rPr>
          <w:rFonts w:cstheme="minorHAnsi"/>
          <w:b/>
          <w:bCs/>
          <w:color w:val="323E4F" w:themeColor="text2" w:themeShade="BF"/>
          <w:sz w:val="32"/>
          <w:szCs w:val="32"/>
        </w:rPr>
      </w:pPr>
      <w:r w:rsidRPr="00724825">
        <w:rPr>
          <w:rFonts w:cstheme="minorHAnsi"/>
          <w:b/>
          <w:bCs/>
          <w:color w:val="323E4F" w:themeColor="text2" w:themeShade="BF"/>
          <w:sz w:val="32"/>
          <w:szCs w:val="32"/>
        </w:rPr>
        <w:t xml:space="preserve">Knowledge, </w:t>
      </w:r>
      <w:r w:rsidR="00A2468E">
        <w:rPr>
          <w:rFonts w:cstheme="minorHAnsi"/>
          <w:b/>
          <w:bCs/>
          <w:color w:val="323E4F" w:themeColor="text2" w:themeShade="BF"/>
          <w:sz w:val="32"/>
          <w:szCs w:val="32"/>
        </w:rPr>
        <w:t>S</w:t>
      </w:r>
      <w:r w:rsidR="00A2468E" w:rsidRPr="00724825">
        <w:rPr>
          <w:rFonts w:cstheme="minorHAnsi"/>
          <w:b/>
          <w:bCs/>
          <w:color w:val="323E4F" w:themeColor="text2" w:themeShade="BF"/>
          <w:sz w:val="32"/>
          <w:szCs w:val="32"/>
        </w:rPr>
        <w:t>kills,</w:t>
      </w:r>
      <w:r w:rsidRPr="00724825">
        <w:rPr>
          <w:rFonts w:cstheme="minorHAnsi"/>
          <w:b/>
          <w:bCs/>
          <w:color w:val="323E4F" w:themeColor="text2" w:themeShade="BF"/>
          <w:sz w:val="32"/>
          <w:szCs w:val="32"/>
        </w:rPr>
        <w:t xml:space="preserve"> and </w:t>
      </w:r>
      <w:r w:rsidR="00EA385E">
        <w:rPr>
          <w:rFonts w:cstheme="minorHAnsi"/>
          <w:b/>
          <w:bCs/>
          <w:color w:val="323E4F" w:themeColor="text2" w:themeShade="BF"/>
          <w:sz w:val="32"/>
          <w:szCs w:val="32"/>
        </w:rPr>
        <w:t>B</w:t>
      </w:r>
      <w:r w:rsidRPr="00724825">
        <w:rPr>
          <w:rFonts w:cstheme="minorHAnsi"/>
          <w:b/>
          <w:bCs/>
          <w:color w:val="323E4F" w:themeColor="text2" w:themeShade="BF"/>
          <w:sz w:val="32"/>
          <w:szCs w:val="32"/>
        </w:rPr>
        <w:t xml:space="preserve">ehaviours (KSB): </w:t>
      </w:r>
    </w:p>
    <w:p w14:paraId="51B82F11" w14:textId="77777777" w:rsidR="006D411E" w:rsidRDefault="006D411E" w:rsidP="006D411E">
      <w:pPr>
        <w:pBdr>
          <w:top w:val="single" w:sz="18" w:space="1" w:color="2E74B5" w:themeColor="accent5" w:themeShade="BF"/>
          <w:left w:val="single" w:sz="18" w:space="4" w:color="2E74B5" w:themeColor="accent5" w:themeShade="BF"/>
          <w:bottom w:val="single" w:sz="18" w:space="1" w:color="2E74B5" w:themeColor="accent5" w:themeShade="BF"/>
          <w:right w:val="single" w:sz="18" w:space="4" w:color="2E74B5" w:themeColor="accent5" w:themeShade="BF"/>
        </w:pBdr>
        <w:spacing w:line="276" w:lineRule="auto"/>
        <w:rPr>
          <w:rFonts w:cstheme="minorHAnsi"/>
          <w:color w:val="323E4F" w:themeColor="text2" w:themeShade="BF"/>
        </w:rPr>
      </w:pPr>
      <w:r>
        <w:rPr>
          <w:rFonts w:cstheme="minorHAnsi"/>
          <w:color w:val="323E4F" w:themeColor="text2" w:themeShade="BF"/>
        </w:rPr>
        <w:t>By completing this post session task, you will be completing work towards the following KSBs:</w:t>
      </w:r>
    </w:p>
    <w:p w14:paraId="21F27738" w14:textId="77777777" w:rsidR="006D411E" w:rsidRDefault="006D411E" w:rsidP="006D411E">
      <w:pPr>
        <w:pBdr>
          <w:top w:val="single" w:sz="18" w:space="1" w:color="2E74B5" w:themeColor="accent5" w:themeShade="BF"/>
          <w:left w:val="single" w:sz="18" w:space="4" w:color="2E74B5" w:themeColor="accent5" w:themeShade="BF"/>
          <w:bottom w:val="single" w:sz="18" w:space="1" w:color="2E74B5" w:themeColor="accent5" w:themeShade="BF"/>
          <w:right w:val="single" w:sz="18" w:space="4" w:color="2E74B5" w:themeColor="accent5" w:themeShade="BF"/>
        </w:pBdr>
        <w:spacing w:line="276" w:lineRule="auto"/>
        <w:rPr>
          <w:rFonts w:cstheme="minorHAnsi"/>
          <w:color w:val="323E4F" w:themeColor="text2" w:themeShade="BF"/>
        </w:rPr>
      </w:pPr>
    </w:p>
    <w:p w14:paraId="6DD4633A" w14:textId="77777777" w:rsidR="006D411E" w:rsidRPr="00FC30DA" w:rsidRDefault="006D411E" w:rsidP="006D411E">
      <w:pPr>
        <w:pBdr>
          <w:top w:val="single" w:sz="18" w:space="1" w:color="2E74B5" w:themeColor="accent5" w:themeShade="BF"/>
          <w:left w:val="single" w:sz="18" w:space="4" w:color="2E74B5" w:themeColor="accent5" w:themeShade="BF"/>
          <w:bottom w:val="single" w:sz="18" w:space="1" w:color="2E74B5" w:themeColor="accent5" w:themeShade="BF"/>
          <w:right w:val="single" w:sz="18" w:space="4" w:color="2E74B5" w:themeColor="accent5" w:themeShade="BF"/>
        </w:pBdr>
        <w:spacing w:line="276" w:lineRule="auto"/>
        <w:rPr>
          <w:rFonts w:cstheme="minorHAnsi"/>
          <w:color w:val="323E4F" w:themeColor="text2" w:themeShade="BF"/>
        </w:rPr>
      </w:pPr>
      <w:r w:rsidRPr="00FC30DA">
        <w:rPr>
          <w:rFonts w:cstheme="minorHAnsi"/>
          <w:color w:val="323E4F" w:themeColor="text2" w:themeShade="BF"/>
        </w:rPr>
        <w:t>K</w:t>
      </w:r>
      <w:r>
        <w:rPr>
          <w:rFonts w:cstheme="minorHAnsi"/>
          <w:color w:val="323E4F" w:themeColor="text2" w:themeShade="BF"/>
        </w:rPr>
        <w:t>1</w:t>
      </w:r>
      <w:r w:rsidRPr="00FC30DA">
        <w:rPr>
          <w:rFonts w:cstheme="minorHAnsi"/>
          <w:color w:val="323E4F" w:themeColor="text2" w:themeShade="BF"/>
        </w:rPr>
        <w:t xml:space="preserve">: </w:t>
      </w:r>
      <w:r>
        <w:rPr>
          <w:rFonts w:cstheme="minorHAnsi"/>
          <w:color w:val="323E4F" w:themeColor="text2" w:themeShade="BF"/>
        </w:rPr>
        <w:t xml:space="preserve">The wider social determinants of health and their impact on the physical, mental, and emotional wellbeing of individuals, families, and communities. </w:t>
      </w:r>
    </w:p>
    <w:p w14:paraId="07EF97A4" w14:textId="77777777" w:rsidR="006D411E" w:rsidRDefault="006D411E" w:rsidP="006D411E">
      <w:pPr>
        <w:pBdr>
          <w:top w:val="single" w:sz="18" w:space="1" w:color="2E74B5" w:themeColor="accent5" w:themeShade="BF"/>
          <w:left w:val="single" w:sz="18" w:space="4" w:color="2E74B5" w:themeColor="accent5" w:themeShade="BF"/>
          <w:bottom w:val="single" w:sz="18" w:space="1" w:color="2E74B5" w:themeColor="accent5" w:themeShade="BF"/>
          <w:right w:val="single" w:sz="18" w:space="4" w:color="2E74B5" w:themeColor="accent5" w:themeShade="BF"/>
        </w:pBdr>
        <w:spacing w:line="276" w:lineRule="auto"/>
        <w:rPr>
          <w:rFonts w:cstheme="minorHAnsi"/>
          <w:color w:val="323E4F" w:themeColor="text2" w:themeShade="BF"/>
        </w:rPr>
      </w:pPr>
      <w:r>
        <w:rPr>
          <w:rFonts w:cstheme="minorHAnsi"/>
          <w:color w:val="323E4F" w:themeColor="text2" w:themeShade="BF"/>
        </w:rPr>
        <w:t xml:space="preserve">K2: The causes of mental, emotional, and physical ill-health, long-term conditions, disability and premature death in the local community, their risk factors, and the opportunities for prevention and management. </w:t>
      </w:r>
    </w:p>
    <w:p w14:paraId="0D9933E4" w14:textId="77777777" w:rsidR="006D411E" w:rsidRDefault="006D411E" w:rsidP="006D411E">
      <w:pPr>
        <w:pBdr>
          <w:top w:val="single" w:sz="18" w:space="1" w:color="2E74B5" w:themeColor="accent5" w:themeShade="BF"/>
          <w:left w:val="single" w:sz="18" w:space="4" w:color="2E74B5" w:themeColor="accent5" w:themeShade="BF"/>
          <w:bottom w:val="single" w:sz="18" w:space="1" w:color="2E74B5" w:themeColor="accent5" w:themeShade="BF"/>
          <w:right w:val="single" w:sz="18" w:space="4" w:color="2E74B5" w:themeColor="accent5" w:themeShade="BF"/>
        </w:pBdr>
        <w:spacing w:line="276" w:lineRule="auto"/>
        <w:rPr>
          <w:rFonts w:cstheme="minorHAnsi"/>
          <w:color w:val="323E4F" w:themeColor="text2" w:themeShade="BF"/>
        </w:rPr>
      </w:pPr>
      <w:r>
        <w:rPr>
          <w:rFonts w:cstheme="minorHAnsi"/>
          <w:color w:val="323E4F" w:themeColor="text2" w:themeShade="BF"/>
        </w:rPr>
        <w:t xml:space="preserve">K3: The negative and positive impact that different agencies can have on improving health and wellbeing. </w:t>
      </w:r>
    </w:p>
    <w:p w14:paraId="496865FA" w14:textId="77777777" w:rsidR="006D411E" w:rsidRDefault="006D411E" w:rsidP="006D411E">
      <w:pPr>
        <w:pBdr>
          <w:top w:val="single" w:sz="18" w:space="1" w:color="2E74B5" w:themeColor="accent5" w:themeShade="BF"/>
          <w:left w:val="single" w:sz="18" w:space="4" w:color="2E74B5" w:themeColor="accent5" w:themeShade="BF"/>
          <w:bottom w:val="single" w:sz="18" w:space="1" w:color="2E74B5" w:themeColor="accent5" w:themeShade="BF"/>
          <w:right w:val="single" w:sz="18" w:space="4" w:color="2E74B5" w:themeColor="accent5" w:themeShade="BF"/>
        </w:pBdr>
        <w:spacing w:line="276" w:lineRule="auto"/>
        <w:rPr>
          <w:rFonts w:cstheme="minorHAnsi"/>
          <w:color w:val="323E4F" w:themeColor="text2" w:themeShade="BF"/>
        </w:rPr>
      </w:pPr>
      <w:r>
        <w:rPr>
          <w:rFonts w:cstheme="minorHAnsi"/>
          <w:color w:val="323E4F" w:themeColor="text2" w:themeShade="BF"/>
        </w:rPr>
        <w:t xml:space="preserve">K4: How psychological, behavioural, and cultural factors contribute to the physical and </w:t>
      </w:r>
      <w:proofErr w:type="spellStart"/>
      <w:r>
        <w:rPr>
          <w:rFonts w:cstheme="minorHAnsi"/>
          <w:color w:val="323E4F" w:themeColor="text2" w:themeShade="BF"/>
        </w:rPr>
        <w:t>metal</w:t>
      </w:r>
      <w:proofErr w:type="spellEnd"/>
      <w:r>
        <w:rPr>
          <w:rFonts w:cstheme="minorHAnsi"/>
          <w:color w:val="323E4F" w:themeColor="text2" w:themeShade="BF"/>
        </w:rPr>
        <w:t xml:space="preserve"> health of people, and how these can impact on others.</w:t>
      </w:r>
    </w:p>
    <w:p w14:paraId="451D11D8" w14:textId="77777777" w:rsidR="006D411E" w:rsidRDefault="006D411E" w:rsidP="006D411E">
      <w:pPr>
        <w:pBdr>
          <w:top w:val="single" w:sz="18" w:space="1" w:color="2E74B5" w:themeColor="accent5" w:themeShade="BF"/>
          <w:left w:val="single" w:sz="18" w:space="4" w:color="2E74B5" w:themeColor="accent5" w:themeShade="BF"/>
          <w:bottom w:val="single" w:sz="18" w:space="1" w:color="2E74B5" w:themeColor="accent5" w:themeShade="BF"/>
          <w:right w:val="single" w:sz="18" w:space="4" w:color="2E74B5" w:themeColor="accent5" w:themeShade="BF"/>
        </w:pBdr>
        <w:spacing w:line="276" w:lineRule="auto"/>
        <w:rPr>
          <w:rFonts w:cstheme="minorHAnsi"/>
          <w:color w:val="323E4F" w:themeColor="text2" w:themeShade="BF"/>
        </w:rPr>
      </w:pPr>
      <w:r>
        <w:rPr>
          <w:rFonts w:cstheme="minorHAnsi"/>
          <w:color w:val="323E4F" w:themeColor="text2" w:themeShade="BF"/>
        </w:rPr>
        <w:t xml:space="preserve">K5: Health inequalities and how these impact on physical, mental, and emotional health and wellbeing. </w:t>
      </w:r>
    </w:p>
    <w:p w14:paraId="07426623" w14:textId="77777777" w:rsidR="006D411E" w:rsidRPr="00FC30DA" w:rsidRDefault="006D411E" w:rsidP="006D411E">
      <w:pPr>
        <w:pBdr>
          <w:top w:val="single" w:sz="18" w:space="1" w:color="2E74B5" w:themeColor="accent5" w:themeShade="BF"/>
          <w:left w:val="single" w:sz="18" w:space="4" w:color="2E74B5" w:themeColor="accent5" w:themeShade="BF"/>
          <w:bottom w:val="single" w:sz="18" w:space="1" w:color="2E74B5" w:themeColor="accent5" w:themeShade="BF"/>
          <w:right w:val="single" w:sz="18" w:space="4" w:color="2E74B5" w:themeColor="accent5" w:themeShade="BF"/>
        </w:pBdr>
        <w:spacing w:line="276" w:lineRule="auto"/>
        <w:rPr>
          <w:rFonts w:cstheme="minorHAnsi"/>
          <w:color w:val="323E4F" w:themeColor="text2" w:themeShade="BF"/>
        </w:rPr>
      </w:pPr>
    </w:p>
    <w:p w14:paraId="1954F7F3" w14:textId="77777777" w:rsidR="006D411E" w:rsidRPr="00FC30DA" w:rsidRDefault="006D411E" w:rsidP="006D411E">
      <w:pPr>
        <w:pBdr>
          <w:top w:val="single" w:sz="18" w:space="1" w:color="2E74B5" w:themeColor="accent5" w:themeShade="BF"/>
          <w:left w:val="single" w:sz="18" w:space="4" w:color="2E74B5" w:themeColor="accent5" w:themeShade="BF"/>
          <w:bottom w:val="single" w:sz="18" w:space="1" w:color="2E74B5" w:themeColor="accent5" w:themeShade="BF"/>
          <w:right w:val="single" w:sz="18" w:space="4" w:color="2E74B5" w:themeColor="accent5" w:themeShade="BF"/>
        </w:pBdr>
        <w:spacing w:line="276" w:lineRule="auto"/>
        <w:rPr>
          <w:rFonts w:cstheme="minorHAnsi"/>
          <w:color w:val="323E4F" w:themeColor="text2" w:themeShade="BF"/>
        </w:rPr>
      </w:pPr>
      <w:r>
        <w:rPr>
          <w:rFonts w:cstheme="minorHAnsi"/>
          <w:color w:val="323E4F" w:themeColor="text2" w:themeShade="BF"/>
        </w:rPr>
        <w:t>S1: Recognise, and help other to also recognise, the factor that impact on a person’s health and wellbeing that they can or cannot control or influence.</w:t>
      </w:r>
    </w:p>
    <w:p w14:paraId="6BB8F7B2" w14:textId="77777777" w:rsidR="006D411E" w:rsidRPr="00FC30DA" w:rsidRDefault="006D411E" w:rsidP="006D411E">
      <w:pPr>
        <w:pBdr>
          <w:top w:val="single" w:sz="18" w:space="1" w:color="2E74B5" w:themeColor="accent5" w:themeShade="BF"/>
          <w:left w:val="single" w:sz="18" w:space="4" w:color="2E74B5" w:themeColor="accent5" w:themeShade="BF"/>
          <w:bottom w:val="single" w:sz="18" w:space="1" w:color="2E74B5" w:themeColor="accent5" w:themeShade="BF"/>
          <w:right w:val="single" w:sz="18" w:space="4" w:color="2E74B5" w:themeColor="accent5" w:themeShade="BF"/>
        </w:pBdr>
        <w:spacing w:line="276" w:lineRule="auto"/>
        <w:rPr>
          <w:rFonts w:cstheme="minorHAnsi"/>
          <w:color w:val="323E4F" w:themeColor="text2" w:themeShade="BF"/>
        </w:rPr>
      </w:pPr>
      <w:r>
        <w:rPr>
          <w:rFonts w:cstheme="minorHAnsi"/>
          <w:color w:val="323E4F" w:themeColor="text2" w:themeShade="BF"/>
        </w:rPr>
        <w:t xml:space="preserve">S2: Assist individuals, groups, and communities to recognise their needs, what is important to them, and their strengths in relation to their health and wellbeing. </w:t>
      </w:r>
    </w:p>
    <w:p w14:paraId="32036060" w14:textId="77777777" w:rsidR="006D411E" w:rsidRDefault="006D411E" w:rsidP="006D411E">
      <w:pPr>
        <w:pBdr>
          <w:top w:val="single" w:sz="18" w:space="1" w:color="2E74B5" w:themeColor="accent5" w:themeShade="BF"/>
          <w:left w:val="single" w:sz="18" w:space="4" w:color="2E74B5" w:themeColor="accent5" w:themeShade="BF"/>
          <w:bottom w:val="single" w:sz="18" w:space="1" w:color="2E74B5" w:themeColor="accent5" w:themeShade="BF"/>
          <w:right w:val="single" w:sz="18" w:space="4" w:color="2E74B5" w:themeColor="accent5" w:themeShade="BF"/>
        </w:pBdr>
        <w:spacing w:line="276" w:lineRule="auto"/>
        <w:rPr>
          <w:rFonts w:cstheme="minorHAnsi"/>
          <w:color w:val="323E4F" w:themeColor="text2" w:themeShade="BF"/>
        </w:rPr>
      </w:pPr>
      <w:r>
        <w:rPr>
          <w:rFonts w:cstheme="minorHAnsi"/>
          <w:color w:val="323E4F" w:themeColor="text2" w:themeShade="BF"/>
        </w:rPr>
        <w:t xml:space="preserve">S3: Help people, groups, and communities to identify and address barriers that can be overcome to achieve better health and wellbeing. </w:t>
      </w:r>
    </w:p>
    <w:p w14:paraId="43AD1F09" w14:textId="4FC49095" w:rsidR="006D411E" w:rsidRPr="006D411E" w:rsidRDefault="006D411E" w:rsidP="006D411E">
      <w:pPr>
        <w:pBdr>
          <w:top w:val="single" w:sz="18" w:space="1" w:color="2E74B5" w:themeColor="accent5" w:themeShade="BF"/>
          <w:left w:val="single" w:sz="18" w:space="4" w:color="2E74B5" w:themeColor="accent5" w:themeShade="BF"/>
          <w:bottom w:val="single" w:sz="18" w:space="1" w:color="2E74B5" w:themeColor="accent5" w:themeShade="BF"/>
          <w:right w:val="single" w:sz="18" w:space="4" w:color="2E74B5" w:themeColor="accent5" w:themeShade="BF"/>
        </w:pBdr>
        <w:spacing w:line="276" w:lineRule="auto"/>
        <w:rPr>
          <w:rFonts w:cstheme="minorHAnsi"/>
          <w:color w:val="323E4F" w:themeColor="text2" w:themeShade="BF"/>
        </w:rPr>
      </w:pPr>
      <w:r>
        <w:rPr>
          <w:rFonts w:cstheme="minorHAnsi"/>
          <w:color w:val="323E4F" w:themeColor="text2" w:themeShade="BF"/>
        </w:rPr>
        <w:t xml:space="preserve">S4: Work with people and communities to identify and access local resources and assets that support their health and wellbeing. </w:t>
      </w:r>
    </w:p>
    <w:p w14:paraId="570A10C9" w14:textId="77777777" w:rsidR="0042744B" w:rsidRPr="00724825" w:rsidRDefault="0042744B" w:rsidP="00BD1731">
      <w:pPr>
        <w:spacing w:line="276" w:lineRule="auto"/>
        <w:rPr>
          <w:rFonts w:cstheme="minorHAnsi"/>
          <w:b/>
          <w:bCs/>
          <w:color w:val="323E4F" w:themeColor="text2" w:themeShade="BF"/>
        </w:rPr>
      </w:pPr>
    </w:p>
    <w:p w14:paraId="16580DD2" w14:textId="77777777" w:rsidR="00EA3F93" w:rsidRPr="00724825" w:rsidRDefault="00EA3F93" w:rsidP="00EA3F93">
      <w:pPr>
        <w:rPr>
          <w:rFonts w:cstheme="minorHAnsi"/>
          <w:b/>
          <w:bCs/>
          <w:color w:val="323E4F" w:themeColor="text2" w:themeShade="BF"/>
          <w:sz w:val="28"/>
          <w:szCs w:val="28"/>
        </w:rPr>
      </w:pPr>
      <w:r w:rsidRPr="00724825">
        <w:rPr>
          <w:rFonts w:cstheme="minorHAnsi"/>
          <w:b/>
          <w:bCs/>
          <w:color w:val="323E4F" w:themeColor="text2" w:themeShade="BF"/>
          <w:sz w:val="28"/>
          <w:szCs w:val="28"/>
        </w:rPr>
        <w:t xml:space="preserve">Task 1: </w:t>
      </w:r>
      <w:r>
        <w:rPr>
          <w:rFonts w:cstheme="minorHAnsi"/>
          <w:b/>
          <w:bCs/>
          <w:color w:val="323E4F" w:themeColor="text2" w:themeShade="BF"/>
          <w:sz w:val="28"/>
          <w:szCs w:val="28"/>
        </w:rPr>
        <w:t>S</w:t>
      </w:r>
      <w:r w:rsidRPr="00724825">
        <w:rPr>
          <w:rFonts w:cstheme="minorHAnsi"/>
          <w:b/>
          <w:bCs/>
          <w:color w:val="323E4F" w:themeColor="text2" w:themeShade="BF"/>
          <w:sz w:val="28"/>
          <w:szCs w:val="28"/>
        </w:rPr>
        <w:t xml:space="preserve">kills </w:t>
      </w:r>
    </w:p>
    <w:p w14:paraId="4B16DF5F" w14:textId="77777777" w:rsidR="00EA3F93" w:rsidRDefault="00EA3F93" w:rsidP="00EA3F93">
      <w:pPr>
        <w:rPr>
          <w:rFonts w:cstheme="minorHAnsi"/>
          <w:color w:val="323E4F" w:themeColor="text2" w:themeShade="BF"/>
        </w:rPr>
      </w:pPr>
    </w:p>
    <w:p w14:paraId="47840E30" w14:textId="77777777" w:rsidR="00EA3F93" w:rsidRPr="00EB2076" w:rsidRDefault="00EA3F93" w:rsidP="00EA3F93">
      <w:pPr>
        <w:pStyle w:val="ListParagraph"/>
        <w:numPr>
          <w:ilvl w:val="0"/>
          <w:numId w:val="6"/>
        </w:numPr>
        <w:rPr>
          <w:rFonts w:eastAsiaTheme="minorHAnsi" w:cstheme="minorHAnsi"/>
          <w:color w:val="323E4F" w:themeColor="text2" w:themeShade="BF"/>
          <w:sz w:val="24"/>
          <w:szCs w:val="24"/>
        </w:rPr>
      </w:pPr>
      <w:r>
        <w:rPr>
          <w:rFonts w:eastAsiaTheme="minorHAnsi" w:cstheme="minorHAnsi"/>
          <w:color w:val="323E4F" w:themeColor="text2" w:themeShade="BF"/>
          <w:sz w:val="24"/>
          <w:szCs w:val="24"/>
        </w:rPr>
        <w:t>Undertake research of local resources and assets that support health and wellbeing in your setting. Complete a written report on your findings and include the following: How do service users’ access these? What is your role is supporting individuals and communities to identify these?</w:t>
      </w:r>
    </w:p>
    <w:p w14:paraId="302116A3" w14:textId="77777777" w:rsidR="00EA3F93" w:rsidRDefault="00EA3F93" w:rsidP="00EA3F93">
      <w:pPr>
        <w:rPr>
          <w:rFonts w:cstheme="minorHAnsi"/>
          <w:b/>
          <w:bCs/>
          <w:color w:val="323E4F" w:themeColor="text2" w:themeShade="BF"/>
          <w:sz w:val="28"/>
          <w:szCs w:val="28"/>
        </w:rPr>
      </w:pPr>
    </w:p>
    <w:p w14:paraId="006E44D5" w14:textId="77777777" w:rsidR="00EA3F93" w:rsidRDefault="00EA3F93" w:rsidP="00EA3F93">
      <w:pPr>
        <w:rPr>
          <w:rFonts w:cstheme="minorHAnsi"/>
          <w:b/>
          <w:bCs/>
          <w:color w:val="323E4F" w:themeColor="text2" w:themeShade="BF"/>
          <w:sz w:val="28"/>
          <w:szCs w:val="28"/>
        </w:rPr>
      </w:pPr>
      <w:r w:rsidRPr="00724825">
        <w:rPr>
          <w:rFonts w:cstheme="minorHAnsi"/>
          <w:b/>
          <w:bCs/>
          <w:color w:val="323E4F" w:themeColor="text2" w:themeShade="BF"/>
          <w:sz w:val="28"/>
          <w:szCs w:val="28"/>
        </w:rPr>
        <w:t xml:space="preserve">Task 2: </w:t>
      </w:r>
      <w:r>
        <w:rPr>
          <w:rFonts w:cstheme="minorHAnsi"/>
          <w:b/>
          <w:bCs/>
          <w:color w:val="323E4F" w:themeColor="text2" w:themeShade="BF"/>
          <w:sz w:val="28"/>
          <w:szCs w:val="28"/>
        </w:rPr>
        <w:t>K</w:t>
      </w:r>
      <w:r w:rsidRPr="00724825">
        <w:rPr>
          <w:rFonts w:cstheme="minorHAnsi"/>
          <w:b/>
          <w:bCs/>
          <w:color w:val="323E4F" w:themeColor="text2" w:themeShade="BF"/>
          <w:sz w:val="28"/>
          <w:szCs w:val="28"/>
        </w:rPr>
        <w:t xml:space="preserve">nowledge </w:t>
      </w:r>
    </w:p>
    <w:p w14:paraId="21535C26" w14:textId="77777777" w:rsidR="00EA3F93" w:rsidRDefault="00EA3F93" w:rsidP="00EA3F93">
      <w:pPr>
        <w:rPr>
          <w:rFonts w:cstheme="minorHAnsi"/>
          <w:b/>
          <w:bCs/>
          <w:color w:val="323E4F" w:themeColor="text2" w:themeShade="BF"/>
          <w:sz w:val="28"/>
          <w:szCs w:val="28"/>
        </w:rPr>
      </w:pPr>
    </w:p>
    <w:p w14:paraId="1602DD33" w14:textId="77777777" w:rsidR="00EA3F93" w:rsidRPr="00B22F73" w:rsidRDefault="00EA3F93" w:rsidP="00EA3F93">
      <w:pPr>
        <w:pStyle w:val="ListParagraph"/>
        <w:numPr>
          <w:ilvl w:val="0"/>
          <w:numId w:val="12"/>
        </w:numPr>
        <w:spacing w:line="276" w:lineRule="auto"/>
        <w:rPr>
          <w:rFonts w:cstheme="minorHAnsi"/>
          <w:color w:val="323E4F" w:themeColor="text2" w:themeShade="BF"/>
          <w:sz w:val="24"/>
          <w:szCs w:val="24"/>
          <w:u w:val="single"/>
        </w:rPr>
      </w:pPr>
      <w:r w:rsidRPr="00B22F73">
        <w:rPr>
          <w:rFonts w:cstheme="minorHAnsi"/>
          <w:color w:val="323E4F" w:themeColor="text2" w:themeShade="BF"/>
          <w:sz w:val="24"/>
          <w:szCs w:val="24"/>
          <w:u w:val="single"/>
        </w:rPr>
        <w:t>Create a written piece of work that includes the following:</w:t>
      </w:r>
    </w:p>
    <w:p w14:paraId="06EC9FC5" w14:textId="77777777" w:rsidR="00EA3F93" w:rsidRPr="00B22F73" w:rsidRDefault="00EA3F93" w:rsidP="00EA3F93">
      <w:pPr>
        <w:pStyle w:val="ListParagraph"/>
        <w:numPr>
          <w:ilvl w:val="0"/>
          <w:numId w:val="13"/>
        </w:numPr>
        <w:rPr>
          <w:rFonts w:cstheme="minorHAnsi"/>
          <w:b/>
          <w:bCs/>
          <w:color w:val="323E4F" w:themeColor="text2" w:themeShade="BF"/>
          <w:sz w:val="24"/>
          <w:szCs w:val="24"/>
        </w:rPr>
      </w:pPr>
      <w:r w:rsidRPr="00B22F73">
        <w:rPr>
          <w:rFonts w:cstheme="minorHAnsi"/>
          <w:color w:val="323E4F" w:themeColor="text2" w:themeShade="BF"/>
          <w:sz w:val="24"/>
          <w:szCs w:val="24"/>
        </w:rPr>
        <w:t>Explain the wider social determinants of health and their impact on the physical, mental, and emotional wellbeing of individuals, families, and communities.</w:t>
      </w:r>
    </w:p>
    <w:p w14:paraId="1E5EFCE9" w14:textId="77777777" w:rsidR="00B22F73" w:rsidRPr="00B22F73" w:rsidRDefault="00EA3F93" w:rsidP="00B22F73">
      <w:pPr>
        <w:pStyle w:val="ListParagraph"/>
        <w:numPr>
          <w:ilvl w:val="0"/>
          <w:numId w:val="13"/>
        </w:numPr>
        <w:rPr>
          <w:rFonts w:cstheme="minorHAnsi"/>
          <w:b/>
          <w:bCs/>
          <w:color w:val="323E4F" w:themeColor="text2" w:themeShade="BF"/>
          <w:sz w:val="24"/>
          <w:szCs w:val="24"/>
        </w:rPr>
      </w:pPr>
      <w:r w:rsidRPr="00B22F73">
        <w:rPr>
          <w:rFonts w:cstheme="minorHAnsi"/>
          <w:color w:val="323E4F" w:themeColor="text2" w:themeShade="BF"/>
          <w:sz w:val="24"/>
          <w:szCs w:val="24"/>
        </w:rPr>
        <w:t>Describe causes of mental, emotional, and physical ill-health, long-term conditions, disability and premature death in the local community, their risk factors, and the opportunities for prevention and management.</w:t>
      </w:r>
    </w:p>
    <w:p w14:paraId="01B1E078" w14:textId="381BD249" w:rsidR="00EA3F93" w:rsidRPr="00B22F73" w:rsidRDefault="00EA3F93" w:rsidP="00B22F73">
      <w:pPr>
        <w:pStyle w:val="ListParagraph"/>
        <w:numPr>
          <w:ilvl w:val="0"/>
          <w:numId w:val="13"/>
        </w:numPr>
        <w:rPr>
          <w:rFonts w:cstheme="minorHAnsi"/>
          <w:b/>
          <w:bCs/>
          <w:color w:val="323E4F" w:themeColor="text2" w:themeShade="BF"/>
          <w:sz w:val="28"/>
          <w:szCs w:val="28"/>
        </w:rPr>
      </w:pPr>
      <w:r w:rsidRPr="00B22F73">
        <w:rPr>
          <w:rFonts w:cstheme="minorHAnsi"/>
          <w:color w:val="323E4F" w:themeColor="text2" w:themeShade="BF"/>
          <w:sz w:val="24"/>
          <w:szCs w:val="24"/>
        </w:rPr>
        <w:lastRenderedPageBreak/>
        <w:t>Describe health inequalities and how these impact on physical, mental, and emotional health and wellbeing.</w:t>
      </w:r>
    </w:p>
    <w:p w14:paraId="1FFCFD50" w14:textId="77777777" w:rsidR="00EA3F93" w:rsidRPr="007B1880" w:rsidRDefault="00EA3F93" w:rsidP="00EA3F93">
      <w:pPr>
        <w:rPr>
          <w:rFonts w:cstheme="minorHAnsi"/>
          <w:b/>
          <w:bCs/>
          <w:color w:val="323E4F" w:themeColor="text2" w:themeShade="BF"/>
          <w:sz w:val="28"/>
          <w:szCs w:val="28"/>
        </w:rPr>
      </w:pPr>
    </w:p>
    <w:p w14:paraId="478EB5DD" w14:textId="77777777" w:rsidR="00EA3F93" w:rsidRDefault="00EA3F93" w:rsidP="00EA3F93">
      <w:pPr>
        <w:pStyle w:val="ListParagraph"/>
        <w:numPr>
          <w:ilvl w:val="0"/>
          <w:numId w:val="12"/>
        </w:numPr>
        <w:spacing w:line="276" w:lineRule="auto"/>
        <w:rPr>
          <w:rFonts w:cstheme="minorHAnsi"/>
          <w:color w:val="323E4F" w:themeColor="text2" w:themeShade="BF"/>
          <w:sz w:val="24"/>
          <w:szCs w:val="24"/>
          <w:u w:val="single"/>
        </w:rPr>
      </w:pPr>
      <w:r w:rsidRPr="00B22F73">
        <w:rPr>
          <w:rFonts w:cstheme="minorHAnsi"/>
          <w:color w:val="323E4F" w:themeColor="text2" w:themeShade="BF"/>
          <w:sz w:val="24"/>
          <w:szCs w:val="24"/>
          <w:u w:val="single"/>
        </w:rPr>
        <w:t>Make notes and prepare for a discussion with your Development Coach on the following:</w:t>
      </w:r>
    </w:p>
    <w:p w14:paraId="49216A6F" w14:textId="77777777" w:rsidR="00B22F73" w:rsidRPr="00B22F73" w:rsidRDefault="00B22F73" w:rsidP="00B22F73">
      <w:pPr>
        <w:pStyle w:val="ListParagraph"/>
        <w:spacing w:line="276" w:lineRule="auto"/>
        <w:rPr>
          <w:rFonts w:cstheme="minorHAnsi"/>
          <w:color w:val="323E4F" w:themeColor="text2" w:themeShade="BF"/>
          <w:sz w:val="24"/>
          <w:szCs w:val="24"/>
          <w:u w:val="single"/>
        </w:rPr>
      </w:pPr>
    </w:p>
    <w:p w14:paraId="48E3BAEC" w14:textId="77777777" w:rsidR="00EA3F93" w:rsidRPr="00B22F73" w:rsidRDefault="00EA3F93" w:rsidP="00EA3F93">
      <w:pPr>
        <w:pStyle w:val="ListParagraph"/>
        <w:numPr>
          <w:ilvl w:val="0"/>
          <w:numId w:val="14"/>
        </w:numPr>
        <w:spacing w:line="276" w:lineRule="auto"/>
        <w:rPr>
          <w:rFonts w:cstheme="minorHAnsi"/>
          <w:color w:val="323E4F" w:themeColor="text2" w:themeShade="BF"/>
          <w:sz w:val="24"/>
          <w:szCs w:val="24"/>
          <w:u w:val="single"/>
        </w:rPr>
      </w:pPr>
      <w:r w:rsidRPr="00B22F73">
        <w:rPr>
          <w:color w:val="323E4F" w:themeColor="text2" w:themeShade="BF"/>
          <w:sz w:val="24"/>
          <w:szCs w:val="24"/>
        </w:rPr>
        <w:t xml:space="preserve">Describe how to recognise, and help others to recognise, the different factors that affect health and wellbeing and to identify those that are within their control or influence. </w:t>
      </w:r>
    </w:p>
    <w:p w14:paraId="6386CF31" w14:textId="77777777" w:rsidR="00EA3F93" w:rsidRPr="00B22F73" w:rsidRDefault="00EA3F93" w:rsidP="00EA3F93">
      <w:pPr>
        <w:pStyle w:val="ListParagraph"/>
        <w:numPr>
          <w:ilvl w:val="0"/>
          <w:numId w:val="14"/>
        </w:numPr>
        <w:spacing w:line="276" w:lineRule="auto"/>
        <w:rPr>
          <w:rFonts w:cstheme="minorHAnsi"/>
          <w:color w:val="323E4F" w:themeColor="text2" w:themeShade="BF"/>
          <w:sz w:val="24"/>
          <w:szCs w:val="24"/>
          <w:u w:val="single"/>
        </w:rPr>
      </w:pPr>
      <w:r w:rsidRPr="00B22F73">
        <w:rPr>
          <w:color w:val="323E4F" w:themeColor="text2" w:themeShade="BF"/>
          <w:sz w:val="24"/>
          <w:szCs w:val="24"/>
        </w:rPr>
        <w:t xml:space="preserve">Describe the negative and positive impact that different agencies can have on improvements to the health and wellbeing of others. </w:t>
      </w:r>
    </w:p>
    <w:p w14:paraId="45C77460" w14:textId="77777777" w:rsidR="00EA3F93" w:rsidRPr="00B22F73" w:rsidRDefault="00EA3F93" w:rsidP="00EA3F93">
      <w:pPr>
        <w:pStyle w:val="ListParagraph"/>
        <w:numPr>
          <w:ilvl w:val="0"/>
          <w:numId w:val="14"/>
        </w:numPr>
        <w:spacing w:line="276" w:lineRule="auto"/>
        <w:rPr>
          <w:rFonts w:cstheme="minorHAnsi"/>
          <w:color w:val="323E4F" w:themeColor="text2" w:themeShade="BF"/>
          <w:sz w:val="24"/>
          <w:szCs w:val="24"/>
          <w:u w:val="single"/>
        </w:rPr>
      </w:pPr>
      <w:r w:rsidRPr="00B22F73">
        <w:rPr>
          <w:color w:val="323E4F" w:themeColor="text2" w:themeShade="BF"/>
          <w:sz w:val="24"/>
          <w:szCs w:val="24"/>
        </w:rPr>
        <w:t xml:space="preserve">Include examples from own setting/experience/role and responsibilities. </w:t>
      </w:r>
    </w:p>
    <w:p w14:paraId="03394838" w14:textId="77777777" w:rsidR="00B22F73" w:rsidRDefault="00B22F73" w:rsidP="00EA3F93">
      <w:pPr>
        <w:rPr>
          <w:rFonts w:cstheme="minorHAnsi"/>
          <w:color w:val="323E4F" w:themeColor="text2" w:themeShade="BF"/>
        </w:rPr>
      </w:pPr>
    </w:p>
    <w:p w14:paraId="0FC85E18" w14:textId="21FD086F" w:rsidR="00EA3F93" w:rsidRDefault="00EA3F93" w:rsidP="00EA3F93">
      <w:pPr>
        <w:rPr>
          <w:rFonts w:cstheme="minorHAnsi"/>
          <w:color w:val="323E4F" w:themeColor="text2" w:themeShade="BF"/>
        </w:rPr>
      </w:pPr>
      <w:r>
        <w:rPr>
          <w:rFonts w:cstheme="minorHAnsi"/>
          <w:color w:val="323E4F" w:themeColor="text2" w:themeShade="BF"/>
        </w:rPr>
        <w:t>You will complete a professional discussion with your Development Coach where you will use your notes to evidence your knowledge and understanding of this topic through a recorded verbal discussion.</w:t>
      </w:r>
    </w:p>
    <w:p w14:paraId="14CE82AF" w14:textId="7931AECD" w:rsidR="00EA3F93" w:rsidRDefault="00936B9E" w:rsidP="00EA3F93">
      <w:pPr>
        <w:rPr>
          <w:rFonts w:cstheme="minorHAnsi"/>
          <w:color w:val="323E4F" w:themeColor="text2" w:themeShade="BF"/>
        </w:rPr>
      </w:pPr>
      <w:r>
        <w:rPr>
          <w:rFonts w:cstheme="minorHAnsi"/>
          <w:noProof/>
          <w:color w:val="323E4F" w:themeColor="text2" w:themeShade="BF"/>
        </w:rPr>
        <mc:AlternateContent>
          <mc:Choice Requires="wps">
            <w:drawing>
              <wp:anchor distT="0" distB="0" distL="114300" distR="114300" simplePos="0" relativeHeight="251689472" behindDoc="0" locked="0" layoutInCell="1" allowOverlap="1" wp14:anchorId="4048E45D" wp14:editId="4C32DA3A">
                <wp:simplePos x="0" y="0"/>
                <wp:positionH relativeFrom="column">
                  <wp:posOffset>0</wp:posOffset>
                </wp:positionH>
                <wp:positionV relativeFrom="paragraph">
                  <wp:posOffset>186690</wp:posOffset>
                </wp:positionV>
                <wp:extent cx="6296025" cy="1285875"/>
                <wp:effectExtent l="0" t="0" r="28575" b="28575"/>
                <wp:wrapNone/>
                <wp:docPr id="100844703" name="Rectangle: Rounded Corners 1"/>
                <wp:cNvGraphicFramePr/>
                <a:graphic xmlns:a="http://schemas.openxmlformats.org/drawingml/2006/main">
                  <a:graphicData uri="http://schemas.microsoft.com/office/word/2010/wordprocessingShape">
                    <wps:wsp>
                      <wps:cNvSpPr/>
                      <wps:spPr>
                        <a:xfrm>
                          <a:off x="0" y="0"/>
                          <a:ext cx="6296025" cy="1285875"/>
                        </a:xfrm>
                        <a:prstGeom prst="round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6AB85A" id="Rectangle: Rounded Corners 1" o:spid="_x0000_s1026" style="position:absolute;margin-left:0;margin-top:14.7pt;width:495.75pt;height:101.2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" fillcolor="window" strokecolor="#5b9bd5" strokeweight="1pt">
                <v:stroke joinstyle="miter"/>
              </v:roundrect>
            </w:pict>
          </mc:Fallback>
        </mc:AlternateContent>
      </w:r>
    </w:p>
    <w:p w14:paraId="51781D62" w14:textId="0AFBCE9A" w:rsidR="00EA3F93" w:rsidRPr="009408BC" w:rsidRDefault="00EA3F93" w:rsidP="00EA3F93">
      <w:pPr>
        <w:rPr>
          <w:rFonts w:cstheme="minorHAnsi"/>
          <w:color w:val="323E4F" w:themeColor="text2" w:themeShade="BF"/>
        </w:rPr>
      </w:pPr>
      <w:r w:rsidRPr="0061225E">
        <w:rPr>
          <w:rFonts w:cstheme="minorHAnsi"/>
          <w:noProof/>
          <w:color w:val="323E4F" w:themeColor="text2" w:themeShade="BF"/>
        </w:rPr>
        <mc:AlternateContent>
          <mc:Choice Requires="wps">
            <w:drawing>
              <wp:anchor distT="45720" distB="45720" distL="114300" distR="114300" simplePos="0" relativeHeight="251690496" behindDoc="0" locked="0" layoutInCell="1" allowOverlap="1" wp14:anchorId="52478C18" wp14:editId="30194B52">
                <wp:simplePos x="0" y="0"/>
                <wp:positionH relativeFrom="margin">
                  <wp:posOffset>314325</wp:posOffset>
                </wp:positionH>
                <wp:positionV relativeFrom="paragraph">
                  <wp:posOffset>86360</wp:posOffset>
                </wp:positionV>
                <wp:extent cx="5800725" cy="1123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123950"/>
                        </a:xfrm>
                        <a:prstGeom prst="rect">
                          <a:avLst/>
                        </a:prstGeom>
                        <a:solidFill>
                          <a:srgbClr val="FFFFFF"/>
                        </a:solidFill>
                        <a:ln w="9525">
                          <a:solidFill>
                            <a:sysClr val="window" lastClr="FFFFFF"/>
                          </a:solidFill>
                          <a:miter lim="800000"/>
                          <a:headEnd/>
                          <a:tailEnd/>
                        </a:ln>
                      </wps:spPr>
                      <wps:txbx>
                        <w:txbxContent>
                          <w:p w14:paraId="0CFAA2C6" w14:textId="77777777" w:rsidR="00EA3F93" w:rsidRPr="00B22F73" w:rsidRDefault="00EA3F93" w:rsidP="00EA3F93">
                            <w:pPr>
                              <w:rPr>
                                <w:rFonts w:cstheme="minorHAnsi"/>
                                <w:b/>
                                <w:bCs/>
                                <w:color w:val="323E4F" w:themeColor="text2" w:themeShade="BF"/>
                                <w:shd w:val="clear" w:color="auto" w:fill="FAF9F8"/>
                              </w:rPr>
                            </w:pPr>
                            <w:r w:rsidRPr="00B22F73">
                              <w:rPr>
                                <w:rFonts w:cstheme="minorHAnsi"/>
                                <w:b/>
                                <w:bCs/>
                                <w:color w:val="323E4F" w:themeColor="text2" w:themeShade="BF"/>
                                <w:shd w:val="clear" w:color="auto" w:fill="FAF9F8"/>
                              </w:rPr>
                              <w:t>Alternative assessment methods:</w:t>
                            </w:r>
                          </w:p>
                          <w:p w14:paraId="06434E2A" w14:textId="77777777" w:rsidR="00EA3F93" w:rsidRPr="00B22F73" w:rsidRDefault="00EA3F93" w:rsidP="00EA3F93">
                            <w:pPr>
                              <w:rPr>
                                <w:rFonts w:cstheme="minorHAnsi"/>
                                <w:color w:val="323E4F" w:themeColor="text2" w:themeShade="BF"/>
                                <w:shd w:val="clear" w:color="auto" w:fill="FAF9F8"/>
                              </w:rPr>
                            </w:pPr>
                            <w:r w:rsidRPr="00B22F73">
                              <w:rPr>
                                <w:rFonts w:cstheme="minorHAnsi"/>
                                <w:color w:val="323E4F" w:themeColor="text2" w:themeShade="BF"/>
                                <w:shd w:val="clear" w:color="auto" w:fill="FAF9F8"/>
                              </w:rPr>
                              <w:t xml:space="preserve">If you prefer you can evidence the knowledge aspects of your tasks through one of the alternative assessment methods below: </w:t>
                            </w:r>
                          </w:p>
                          <w:p w14:paraId="5F1A58A1" w14:textId="1FDD45C0" w:rsidR="00EA3F93" w:rsidRPr="00B22F73" w:rsidRDefault="00EA3F93" w:rsidP="00EA3F93">
                            <w:pPr>
                              <w:pStyle w:val="ListParagraph"/>
                              <w:numPr>
                                <w:ilvl w:val="0"/>
                                <w:numId w:val="15"/>
                              </w:numPr>
                              <w:rPr>
                                <w:rFonts w:cstheme="minorHAnsi"/>
                                <w:color w:val="323E4F" w:themeColor="text2" w:themeShade="BF"/>
                                <w:sz w:val="24"/>
                                <w:szCs w:val="24"/>
                                <w:shd w:val="clear" w:color="auto" w:fill="FAF9F8"/>
                              </w:rPr>
                            </w:pPr>
                            <w:r w:rsidRPr="00B22F73">
                              <w:rPr>
                                <w:rFonts w:cstheme="minorHAnsi"/>
                                <w:color w:val="323E4F" w:themeColor="text2" w:themeShade="BF"/>
                                <w:sz w:val="24"/>
                                <w:szCs w:val="24"/>
                                <w:shd w:val="clear" w:color="auto" w:fill="FAF9F8"/>
                              </w:rPr>
                              <w:t>Written evidence such as a short essay, report, factsheet</w:t>
                            </w:r>
                            <w:r w:rsidR="00B22F73">
                              <w:rPr>
                                <w:rFonts w:cstheme="minorHAnsi"/>
                                <w:color w:val="323E4F" w:themeColor="text2" w:themeShade="BF"/>
                                <w:sz w:val="24"/>
                                <w:szCs w:val="24"/>
                                <w:shd w:val="clear" w:color="auto" w:fill="FAF9F8"/>
                              </w:rPr>
                              <w:t>,</w:t>
                            </w:r>
                            <w:r w:rsidRPr="00B22F73">
                              <w:rPr>
                                <w:rFonts w:cstheme="minorHAnsi"/>
                                <w:color w:val="323E4F" w:themeColor="text2" w:themeShade="BF"/>
                                <w:sz w:val="24"/>
                                <w:szCs w:val="24"/>
                                <w:shd w:val="clear" w:color="auto" w:fill="FAF9F8"/>
                              </w:rPr>
                              <w:t xml:space="preserve"> or booklet.</w:t>
                            </w:r>
                          </w:p>
                          <w:p w14:paraId="10C6FB3F" w14:textId="77777777" w:rsidR="00EA3F93" w:rsidRPr="00B22F73" w:rsidRDefault="00EA3F93" w:rsidP="00EA3F93">
                            <w:pPr>
                              <w:pStyle w:val="ListParagraph"/>
                              <w:numPr>
                                <w:ilvl w:val="0"/>
                                <w:numId w:val="15"/>
                              </w:numPr>
                              <w:rPr>
                                <w:rFonts w:cstheme="minorHAnsi"/>
                                <w:color w:val="323E4F" w:themeColor="text2" w:themeShade="BF"/>
                                <w:sz w:val="24"/>
                                <w:szCs w:val="24"/>
                                <w:shd w:val="clear" w:color="auto" w:fill="FAF9F8"/>
                              </w:rPr>
                            </w:pPr>
                            <w:r w:rsidRPr="00B22F73">
                              <w:rPr>
                                <w:rFonts w:cstheme="minorHAnsi"/>
                                <w:color w:val="323E4F" w:themeColor="text2" w:themeShade="BF"/>
                                <w:sz w:val="24"/>
                                <w:szCs w:val="24"/>
                                <w:shd w:val="clear" w:color="auto" w:fill="FAF9F8"/>
                              </w:rPr>
                              <w:t>Video recording of yourself presenting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478C18" id="_x0000_t202" coordsize="21600,21600" o:spt="202" path="m,l,21600r21600,l21600,xe">
                <v:stroke joinstyle="miter"/>
                <v:path gradientshapeok="t" o:connecttype="rect"/>
              </v:shapetype>
              <v:shape id="Text Box 2" o:spid="_x0000_s1028" type="#_x0000_t202" style="position:absolute;margin-left:24.75pt;margin-top:6.8pt;width:456.75pt;height:88.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" strokecolor="window">
                <v:textbox>
                  <w:txbxContent>
                    <w:p w14:paraId="0CFAA2C6" w14:textId="77777777" w:rsidR="00EA3F93" w:rsidRPr="00B22F73" w:rsidRDefault="00EA3F93" w:rsidP="00EA3F93">
                      <w:pPr>
                        <w:rPr>
                          <w:rFonts w:cstheme="minorHAnsi"/>
                          <w:b/>
                          <w:bCs/>
                          <w:color w:val="323E4F" w:themeColor="text2" w:themeShade="BF"/>
                          <w:shd w:val="clear" w:color="auto" w:fill="FAF9F8"/>
                        </w:rPr>
                      </w:pPr>
                      <w:r w:rsidRPr="00B22F73">
                        <w:rPr>
                          <w:rFonts w:cstheme="minorHAnsi"/>
                          <w:b/>
                          <w:bCs/>
                          <w:color w:val="323E4F" w:themeColor="text2" w:themeShade="BF"/>
                          <w:shd w:val="clear" w:color="auto" w:fill="FAF9F8"/>
                        </w:rPr>
                        <w:t>Alternative assessment methods:</w:t>
                      </w:r>
                    </w:p>
                    <w:p w14:paraId="06434E2A" w14:textId="77777777" w:rsidR="00EA3F93" w:rsidRPr="00B22F73" w:rsidRDefault="00EA3F93" w:rsidP="00EA3F93">
                      <w:pPr>
                        <w:rPr>
                          <w:rFonts w:cstheme="minorHAnsi"/>
                          <w:color w:val="323E4F" w:themeColor="text2" w:themeShade="BF"/>
                          <w:shd w:val="clear" w:color="auto" w:fill="FAF9F8"/>
                        </w:rPr>
                      </w:pPr>
                      <w:r w:rsidRPr="00B22F73">
                        <w:rPr>
                          <w:rFonts w:cstheme="minorHAnsi"/>
                          <w:color w:val="323E4F" w:themeColor="text2" w:themeShade="BF"/>
                          <w:shd w:val="clear" w:color="auto" w:fill="FAF9F8"/>
                        </w:rPr>
                        <w:t xml:space="preserve">If you prefer you can evidence the knowledge aspects of your tasks through one of the alternative assessment methods below: </w:t>
                      </w:r>
                    </w:p>
                    <w:p w14:paraId="5F1A58A1" w14:textId="1FDD45C0" w:rsidR="00EA3F93" w:rsidRPr="00B22F73" w:rsidRDefault="00EA3F93" w:rsidP="00EA3F93">
                      <w:pPr>
                        <w:pStyle w:val="ListParagraph"/>
                        <w:numPr>
                          <w:ilvl w:val="0"/>
                          <w:numId w:val="15"/>
                        </w:numPr>
                        <w:rPr>
                          <w:rFonts w:cstheme="minorHAnsi"/>
                          <w:color w:val="323E4F" w:themeColor="text2" w:themeShade="BF"/>
                          <w:sz w:val="24"/>
                          <w:szCs w:val="24"/>
                          <w:shd w:val="clear" w:color="auto" w:fill="FAF9F8"/>
                        </w:rPr>
                      </w:pPr>
                      <w:r w:rsidRPr="00B22F73">
                        <w:rPr>
                          <w:rFonts w:cstheme="minorHAnsi"/>
                          <w:color w:val="323E4F" w:themeColor="text2" w:themeShade="BF"/>
                          <w:sz w:val="24"/>
                          <w:szCs w:val="24"/>
                          <w:shd w:val="clear" w:color="auto" w:fill="FAF9F8"/>
                        </w:rPr>
                        <w:t>Written evidence such as a short essay, report, factsheet</w:t>
                      </w:r>
                      <w:r w:rsidR="00B22F73">
                        <w:rPr>
                          <w:rFonts w:cstheme="minorHAnsi"/>
                          <w:color w:val="323E4F" w:themeColor="text2" w:themeShade="BF"/>
                          <w:sz w:val="24"/>
                          <w:szCs w:val="24"/>
                          <w:shd w:val="clear" w:color="auto" w:fill="FAF9F8"/>
                        </w:rPr>
                        <w:t>,</w:t>
                      </w:r>
                      <w:r w:rsidRPr="00B22F73">
                        <w:rPr>
                          <w:rFonts w:cstheme="minorHAnsi"/>
                          <w:color w:val="323E4F" w:themeColor="text2" w:themeShade="BF"/>
                          <w:sz w:val="24"/>
                          <w:szCs w:val="24"/>
                          <w:shd w:val="clear" w:color="auto" w:fill="FAF9F8"/>
                        </w:rPr>
                        <w:t xml:space="preserve"> or booklet.</w:t>
                      </w:r>
                    </w:p>
                    <w:p w14:paraId="10C6FB3F" w14:textId="77777777" w:rsidR="00EA3F93" w:rsidRPr="00B22F73" w:rsidRDefault="00EA3F93" w:rsidP="00EA3F93">
                      <w:pPr>
                        <w:pStyle w:val="ListParagraph"/>
                        <w:numPr>
                          <w:ilvl w:val="0"/>
                          <w:numId w:val="15"/>
                        </w:numPr>
                        <w:rPr>
                          <w:rFonts w:cstheme="minorHAnsi"/>
                          <w:color w:val="323E4F" w:themeColor="text2" w:themeShade="BF"/>
                          <w:sz w:val="24"/>
                          <w:szCs w:val="24"/>
                          <w:shd w:val="clear" w:color="auto" w:fill="FAF9F8"/>
                        </w:rPr>
                      </w:pPr>
                      <w:r w:rsidRPr="00B22F73">
                        <w:rPr>
                          <w:rFonts w:cstheme="minorHAnsi"/>
                          <w:color w:val="323E4F" w:themeColor="text2" w:themeShade="BF"/>
                          <w:sz w:val="24"/>
                          <w:szCs w:val="24"/>
                          <w:shd w:val="clear" w:color="auto" w:fill="FAF9F8"/>
                        </w:rPr>
                        <w:t>Video recording of yourself presenting the information.</w:t>
                      </w:r>
                    </w:p>
                  </w:txbxContent>
                </v:textbox>
                <w10:wrap type="square" anchorx="margin"/>
              </v:shape>
            </w:pict>
          </mc:Fallback>
        </mc:AlternateContent>
      </w:r>
    </w:p>
    <w:p w14:paraId="080C2015" w14:textId="77777777" w:rsidR="00EA3F93" w:rsidRPr="00724825" w:rsidRDefault="00EA3F93" w:rsidP="00EA3F93">
      <w:pPr>
        <w:rPr>
          <w:rFonts w:cstheme="minorHAnsi"/>
          <w:color w:val="323E4F" w:themeColor="text2" w:themeShade="BF"/>
        </w:rPr>
      </w:pPr>
    </w:p>
    <w:p w14:paraId="5437732F" w14:textId="77777777" w:rsidR="00EA3F93" w:rsidRDefault="00EA3F93" w:rsidP="00EA3F93">
      <w:pPr>
        <w:spacing w:line="360" w:lineRule="auto"/>
        <w:rPr>
          <w:rFonts w:cstheme="minorHAnsi"/>
          <w:b/>
          <w:bCs/>
          <w:color w:val="323E4F" w:themeColor="text2" w:themeShade="BF"/>
          <w:sz w:val="28"/>
          <w:szCs w:val="28"/>
        </w:rPr>
      </w:pPr>
    </w:p>
    <w:p w14:paraId="6E4ABCB2" w14:textId="77777777" w:rsidR="00EA3F93" w:rsidRDefault="00EA3F93" w:rsidP="00EA3F93">
      <w:pPr>
        <w:spacing w:line="360" w:lineRule="auto"/>
        <w:rPr>
          <w:rFonts w:cstheme="minorHAnsi"/>
          <w:b/>
          <w:bCs/>
          <w:color w:val="323E4F" w:themeColor="text2" w:themeShade="BF"/>
          <w:sz w:val="28"/>
          <w:szCs w:val="28"/>
        </w:rPr>
      </w:pPr>
    </w:p>
    <w:p w14:paraId="4435E4B6" w14:textId="77777777" w:rsidR="00EA3F93" w:rsidRDefault="00EA3F93" w:rsidP="00EA3F93">
      <w:pPr>
        <w:spacing w:line="360" w:lineRule="auto"/>
        <w:rPr>
          <w:rFonts w:cstheme="minorHAnsi"/>
          <w:b/>
          <w:bCs/>
          <w:color w:val="323E4F" w:themeColor="text2" w:themeShade="BF"/>
          <w:sz w:val="28"/>
          <w:szCs w:val="28"/>
        </w:rPr>
      </w:pPr>
    </w:p>
    <w:p w14:paraId="5FAB415B" w14:textId="77777777" w:rsidR="00214C33" w:rsidRDefault="00214C33" w:rsidP="00EA3F93">
      <w:pPr>
        <w:spacing w:line="360" w:lineRule="auto"/>
        <w:rPr>
          <w:rFonts w:cstheme="minorHAnsi"/>
          <w:b/>
          <w:bCs/>
          <w:color w:val="323E4F" w:themeColor="text2" w:themeShade="BF"/>
          <w:sz w:val="28"/>
          <w:szCs w:val="28"/>
        </w:rPr>
      </w:pPr>
    </w:p>
    <w:p w14:paraId="6293F142" w14:textId="27937990" w:rsidR="00EA3F93" w:rsidRDefault="00EA3F93" w:rsidP="00EA3F93">
      <w:pPr>
        <w:spacing w:line="360" w:lineRule="auto"/>
        <w:rPr>
          <w:rFonts w:cstheme="minorHAnsi"/>
          <w:b/>
          <w:bCs/>
          <w:color w:val="323E4F" w:themeColor="text2" w:themeShade="BF"/>
          <w:sz w:val="28"/>
          <w:szCs w:val="28"/>
        </w:rPr>
      </w:pPr>
      <w:r w:rsidRPr="00724825">
        <w:rPr>
          <w:rFonts w:cstheme="minorHAnsi"/>
          <w:b/>
          <w:bCs/>
          <w:color w:val="323E4F" w:themeColor="text2" w:themeShade="BF"/>
          <w:sz w:val="28"/>
          <w:szCs w:val="28"/>
        </w:rPr>
        <w:t xml:space="preserve">Stretch and challenge yourself: </w:t>
      </w:r>
    </w:p>
    <w:p w14:paraId="00A57842" w14:textId="77777777" w:rsidR="00B22F73" w:rsidRPr="00B22F73" w:rsidRDefault="00B22F73" w:rsidP="00EA3F93">
      <w:pPr>
        <w:spacing w:line="360" w:lineRule="auto"/>
        <w:rPr>
          <w:rFonts w:cstheme="minorHAnsi"/>
          <w:b/>
          <w:bCs/>
          <w:color w:val="323E4F" w:themeColor="text2" w:themeShade="BF"/>
          <w:sz w:val="32"/>
          <w:szCs w:val="32"/>
        </w:rPr>
      </w:pPr>
    </w:p>
    <w:p w14:paraId="609B5454" w14:textId="77777777" w:rsidR="00EA3F93" w:rsidRPr="00B22F73" w:rsidRDefault="00EA3F93" w:rsidP="00B22F73">
      <w:pPr>
        <w:pStyle w:val="ListParagraph"/>
        <w:numPr>
          <w:ilvl w:val="0"/>
          <w:numId w:val="19"/>
        </w:numPr>
        <w:rPr>
          <w:rFonts w:cstheme="minorHAnsi"/>
          <w:color w:val="323E4F" w:themeColor="text2" w:themeShade="BF"/>
          <w:sz w:val="24"/>
          <w:szCs w:val="24"/>
        </w:rPr>
      </w:pPr>
      <w:r w:rsidRPr="00B22F73">
        <w:rPr>
          <w:rFonts w:cstheme="minorHAnsi"/>
          <w:color w:val="323E4F" w:themeColor="text2" w:themeShade="BF"/>
          <w:sz w:val="24"/>
          <w:szCs w:val="24"/>
        </w:rPr>
        <w:t xml:space="preserve">Review possible factors that might impact on an individual’s health and wellbeing - can they control/influence these? Try and link in with individuals you have previously worked with. </w:t>
      </w:r>
    </w:p>
    <w:p w14:paraId="41FF152C" w14:textId="77777777" w:rsidR="00EA3F93" w:rsidRPr="00B22F73" w:rsidRDefault="00EA3F93" w:rsidP="00B22F73">
      <w:pPr>
        <w:pStyle w:val="ListParagraph"/>
        <w:numPr>
          <w:ilvl w:val="0"/>
          <w:numId w:val="19"/>
        </w:numPr>
        <w:rPr>
          <w:rFonts w:cstheme="minorHAnsi"/>
          <w:color w:val="323E4F" w:themeColor="text2" w:themeShade="BF"/>
          <w:sz w:val="24"/>
          <w:szCs w:val="24"/>
        </w:rPr>
      </w:pPr>
      <w:r w:rsidRPr="00B22F73">
        <w:rPr>
          <w:rFonts w:cstheme="minorHAnsi"/>
          <w:color w:val="323E4F" w:themeColor="text2" w:themeShade="BF"/>
          <w:sz w:val="24"/>
          <w:szCs w:val="24"/>
        </w:rPr>
        <w:t xml:space="preserve">Review models of behaviour change. </w:t>
      </w:r>
    </w:p>
    <w:p w14:paraId="71DC2015" w14:textId="516184EC" w:rsidR="00EA3F93" w:rsidRDefault="00EA3F93" w:rsidP="00EA3F93">
      <w:pPr>
        <w:rPr>
          <w:rFonts w:cstheme="minorHAnsi"/>
          <w:color w:val="323E4F" w:themeColor="text2" w:themeShade="BF"/>
        </w:rPr>
      </w:pPr>
    </w:p>
    <w:p w14:paraId="2FE04BD0" w14:textId="2D4C5BA2" w:rsidR="00B22F73" w:rsidRDefault="00B22F73" w:rsidP="00EA3F93">
      <w:pPr>
        <w:spacing w:line="360" w:lineRule="auto"/>
        <w:rPr>
          <w:rFonts w:cstheme="minorHAnsi"/>
          <w:b/>
          <w:bCs/>
          <w:color w:val="323E4F" w:themeColor="text2" w:themeShade="BF"/>
          <w:sz w:val="28"/>
          <w:szCs w:val="28"/>
        </w:rPr>
      </w:pPr>
    </w:p>
    <w:p w14:paraId="24C7C36F" w14:textId="25353517" w:rsidR="00EA3F93" w:rsidRDefault="00B22F73" w:rsidP="00EA3F93">
      <w:pPr>
        <w:spacing w:line="360" w:lineRule="auto"/>
        <w:rPr>
          <w:rFonts w:cstheme="minorHAnsi"/>
          <w:b/>
          <w:bCs/>
          <w:color w:val="323E4F" w:themeColor="text2" w:themeShade="BF"/>
          <w:sz w:val="28"/>
          <w:szCs w:val="28"/>
        </w:rPr>
      </w:pPr>
      <w:r w:rsidRPr="006A2DD2">
        <w:rPr>
          <w:rFonts w:cstheme="minorHAnsi"/>
          <w:b/>
          <w:bCs/>
          <w:noProof/>
          <w:color w:val="323E4F" w:themeColor="text2" w:themeShade="BF"/>
          <w:sz w:val="28"/>
          <w:szCs w:val="28"/>
        </w:rPr>
        <w:drawing>
          <wp:anchor distT="0" distB="0" distL="114300" distR="114300" simplePos="0" relativeHeight="251686400" behindDoc="1" locked="0" layoutInCell="1" allowOverlap="1" wp14:anchorId="549DC547" wp14:editId="04B340E8">
            <wp:simplePos x="0" y="0"/>
            <wp:positionH relativeFrom="margin">
              <wp:posOffset>6029960</wp:posOffset>
            </wp:positionH>
            <wp:positionV relativeFrom="paragraph">
              <wp:posOffset>238125</wp:posOffset>
            </wp:positionV>
            <wp:extent cx="934079" cy="952195"/>
            <wp:effectExtent l="0" t="0" r="0" b="0"/>
            <wp:wrapNone/>
            <wp:docPr id="2009463741" name="Picture 2009463741" descr="Logo&#10;&#10;Description automatically generated">
              <a:extLst xmlns:a="http://schemas.openxmlformats.org/drawingml/2006/main">
                <a:ext uri="{FF2B5EF4-FFF2-40B4-BE49-F238E27FC236}">
                  <a16:creationId xmlns:a16="http://schemas.microsoft.com/office/drawing/2014/main" id="{F8D08DB1-11A8-7E6C-A264-6AF105548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Logo&#10;&#10;Description automatically generated">
                      <a:extLst>
                        <a:ext uri="{FF2B5EF4-FFF2-40B4-BE49-F238E27FC236}">
                          <a16:creationId xmlns:a16="http://schemas.microsoft.com/office/drawing/2014/main" id="{F8D08DB1-11A8-7E6C-A264-6AF10554800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079" cy="952195"/>
                    </a:xfrm>
                    <a:prstGeom prst="rect">
                      <a:avLst/>
                    </a:prstGeom>
                  </pic:spPr>
                </pic:pic>
              </a:graphicData>
            </a:graphic>
            <wp14:sizeRelH relativeFrom="margin">
              <wp14:pctWidth>0</wp14:pctWidth>
            </wp14:sizeRelH>
            <wp14:sizeRelV relativeFrom="margin">
              <wp14:pctHeight>0</wp14:pctHeight>
            </wp14:sizeRelV>
          </wp:anchor>
        </w:drawing>
      </w:r>
      <w:r w:rsidR="00EA3F93">
        <w:rPr>
          <w:rFonts w:cstheme="minorHAnsi"/>
          <w:b/>
          <w:bCs/>
          <w:color w:val="323E4F" w:themeColor="text2" w:themeShade="BF"/>
          <w:sz w:val="28"/>
          <w:szCs w:val="28"/>
        </w:rPr>
        <w:t>Further Reading</w:t>
      </w:r>
      <w:r w:rsidR="00EA3F93" w:rsidRPr="00724825">
        <w:rPr>
          <w:rFonts w:cstheme="minorHAnsi"/>
          <w:b/>
          <w:bCs/>
          <w:color w:val="323E4F" w:themeColor="text2" w:themeShade="BF"/>
          <w:sz w:val="28"/>
          <w:szCs w:val="28"/>
        </w:rPr>
        <w:t xml:space="preserve">: </w:t>
      </w:r>
    </w:p>
    <w:p w14:paraId="6BE5C0FF" w14:textId="77777777" w:rsidR="00B22F73" w:rsidRPr="00724825" w:rsidRDefault="00B22F73" w:rsidP="00EA3F93">
      <w:pPr>
        <w:spacing w:line="360" w:lineRule="auto"/>
        <w:rPr>
          <w:rFonts w:cstheme="minorHAnsi"/>
          <w:b/>
          <w:bCs/>
          <w:color w:val="323E4F" w:themeColor="text2" w:themeShade="BF"/>
          <w:sz w:val="28"/>
          <w:szCs w:val="28"/>
        </w:rPr>
      </w:pPr>
    </w:p>
    <w:p w14:paraId="1EA15244" w14:textId="77777777" w:rsidR="00EA3F93" w:rsidRPr="00936B9E" w:rsidRDefault="00936B9E" w:rsidP="00B22F73">
      <w:pPr>
        <w:pStyle w:val="ListParagraph"/>
        <w:numPr>
          <w:ilvl w:val="0"/>
          <w:numId w:val="20"/>
        </w:numPr>
        <w:rPr>
          <w:rFonts w:cstheme="minorHAnsi"/>
          <w:color w:val="323E4F" w:themeColor="text2" w:themeShade="BF"/>
          <w:sz w:val="24"/>
          <w:szCs w:val="24"/>
        </w:rPr>
      </w:pPr>
      <w:hyperlink r:id="rId13" w:history="1">
        <w:r w:rsidR="00EA3F93" w:rsidRPr="00936B9E">
          <w:rPr>
            <w:rStyle w:val="Hyperlink"/>
            <w:color w:val="323E4F" w:themeColor="text2" w:themeShade="BF"/>
            <w:sz w:val="24"/>
            <w:szCs w:val="24"/>
          </w:rPr>
          <w:t>www.scie.org.uk/prevention</w:t>
        </w:r>
      </w:hyperlink>
      <w:r w:rsidR="00EA3F93" w:rsidRPr="00936B9E">
        <w:rPr>
          <w:color w:val="323E4F" w:themeColor="text2" w:themeShade="BF"/>
          <w:sz w:val="24"/>
          <w:szCs w:val="24"/>
        </w:rPr>
        <w:t xml:space="preserve"> </w:t>
      </w:r>
    </w:p>
    <w:p w14:paraId="2DDDC57C" w14:textId="77777777" w:rsidR="00EA3F93" w:rsidRPr="00936B9E" w:rsidRDefault="00936B9E" w:rsidP="00B22F73">
      <w:pPr>
        <w:pStyle w:val="ListParagraph"/>
        <w:numPr>
          <w:ilvl w:val="0"/>
          <w:numId w:val="20"/>
        </w:numPr>
        <w:rPr>
          <w:rFonts w:cstheme="minorHAnsi"/>
          <w:color w:val="323E4F" w:themeColor="text2" w:themeShade="BF"/>
          <w:sz w:val="24"/>
          <w:szCs w:val="24"/>
        </w:rPr>
      </w:pPr>
      <w:hyperlink r:id="rId14" w:history="1">
        <w:r w:rsidR="00EA3F93" w:rsidRPr="00936B9E">
          <w:rPr>
            <w:rStyle w:val="Hyperlink"/>
            <w:rFonts w:cstheme="minorHAnsi"/>
            <w:color w:val="323E4F" w:themeColor="text2" w:themeShade="BF"/>
            <w:sz w:val="24"/>
            <w:szCs w:val="24"/>
          </w:rPr>
          <w:t>https://www.personalisedcareinstitute.org.uk/what-are-the-six-components/</w:t>
        </w:r>
      </w:hyperlink>
      <w:r w:rsidR="00EA3F93" w:rsidRPr="00936B9E">
        <w:rPr>
          <w:rFonts w:cstheme="minorHAnsi"/>
          <w:b/>
          <w:bCs/>
          <w:color w:val="323E4F" w:themeColor="text2" w:themeShade="BF"/>
          <w:sz w:val="24"/>
          <w:szCs w:val="24"/>
        </w:rPr>
        <w:t xml:space="preserve"> </w:t>
      </w:r>
    </w:p>
    <w:p w14:paraId="2FEDE42A" w14:textId="77777777" w:rsidR="00EA3F93" w:rsidRDefault="00EA3F93" w:rsidP="00EA3F93">
      <w:pPr>
        <w:rPr>
          <w:rFonts w:cstheme="minorHAnsi"/>
          <w:b/>
          <w:bCs/>
          <w:color w:val="323E4F" w:themeColor="text2" w:themeShade="BF"/>
          <w:sz w:val="28"/>
          <w:szCs w:val="28"/>
        </w:rPr>
      </w:pPr>
    </w:p>
    <w:p w14:paraId="393D8129" w14:textId="77777777" w:rsidR="00B22F73" w:rsidRDefault="00B22F73" w:rsidP="00EA3F93">
      <w:pPr>
        <w:rPr>
          <w:rFonts w:cstheme="minorHAnsi"/>
          <w:b/>
          <w:bCs/>
          <w:color w:val="323E4F" w:themeColor="text2" w:themeShade="BF"/>
          <w:sz w:val="28"/>
          <w:szCs w:val="28"/>
        </w:rPr>
      </w:pPr>
    </w:p>
    <w:p w14:paraId="48D5150C" w14:textId="77777777" w:rsidR="00B22F73" w:rsidRDefault="00B22F73" w:rsidP="00EA3F93">
      <w:pPr>
        <w:rPr>
          <w:rFonts w:cstheme="minorHAnsi"/>
          <w:b/>
          <w:bCs/>
          <w:color w:val="323E4F" w:themeColor="text2" w:themeShade="BF"/>
          <w:sz w:val="28"/>
          <w:szCs w:val="28"/>
        </w:rPr>
      </w:pPr>
    </w:p>
    <w:p w14:paraId="5456E8FD" w14:textId="44AB9A4A" w:rsidR="00EA3F93" w:rsidRPr="00724825" w:rsidRDefault="00EA3F93" w:rsidP="00EA3F93">
      <w:pPr>
        <w:rPr>
          <w:rFonts w:cstheme="minorHAnsi"/>
          <w:b/>
          <w:bCs/>
          <w:color w:val="323E4F" w:themeColor="text2" w:themeShade="BF"/>
          <w:sz w:val="28"/>
          <w:szCs w:val="28"/>
        </w:rPr>
      </w:pPr>
      <w:r w:rsidRPr="00724825">
        <w:rPr>
          <w:rFonts w:cstheme="minorHAnsi"/>
          <w:b/>
          <w:bCs/>
          <w:color w:val="323E4F" w:themeColor="text2" w:themeShade="BF"/>
          <w:sz w:val="28"/>
          <w:szCs w:val="28"/>
        </w:rPr>
        <w:lastRenderedPageBreak/>
        <w:t xml:space="preserve">Functional </w:t>
      </w:r>
      <w:r w:rsidR="00B22F73">
        <w:rPr>
          <w:rFonts w:cstheme="minorHAnsi"/>
          <w:b/>
          <w:bCs/>
          <w:color w:val="323E4F" w:themeColor="text2" w:themeShade="BF"/>
          <w:sz w:val="28"/>
          <w:szCs w:val="28"/>
        </w:rPr>
        <w:t>S</w:t>
      </w:r>
      <w:r w:rsidRPr="00724825">
        <w:rPr>
          <w:rFonts w:cstheme="minorHAnsi"/>
          <w:b/>
          <w:bCs/>
          <w:color w:val="323E4F" w:themeColor="text2" w:themeShade="BF"/>
          <w:sz w:val="28"/>
          <w:szCs w:val="28"/>
        </w:rPr>
        <w:t xml:space="preserve">kills: </w:t>
      </w:r>
    </w:p>
    <w:p w14:paraId="25350190" w14:textId="7EBD0C8B" w:rsidR="00EA3F93" w:rsidRDefault="00EA3F93" w:rsidP="00EA3F93">
      <w:pPr>
        <w:rPr>
          <w:rFonts w:cstheme="minorHAnsi"/>
          <w:color w:val="323E4F" w:themeColor="text2" w:themeShade="BF"/>
        </w:rPr>
      </w:pPr>
    </w:p>
    <w:p w14:paraId="7D89A802" w14:textId="1077A64C" w:rsidR="00EA3F93" w:rsidRPr="003B5416" w:rsidRDefault="00EA3F93" w:rsidP="00EA3F93">
      <w:pPr>
        <w:rPr>
          <w:rFonts w:cstheme="minorHAnsi"/>
          <w:color w:val="323E4F" w:themeColor="text2" w:themeShade="BF"/>
          <w:u w:val="single"/>
        </w:rPr>
      </w:pPr>
      <w:r w:rsidRPr="003B5416">
        <w:rPr>
          <w:rFonts w:cstheme="minorHAnsi"/>
          <w:color w:val="323E4F" w:themeColor="text2" w:themeShade="BF"/>
          <w:u w:val="single"/>
        </w:rPr>
        <w:t>Links with curriculum:</w:t>
      </w:r>
    </w:p>
    <w:p w14:paraId="5EB021E1" w14:textId="359726E2" w:rsidR="00B22F73" w:rsidRDefault="00B22F73" w:rsidP="00B22F73">
      <w:pPr>
        <w:rPr>
          <w:rFonts w:cstheme="minorHAnsi"/>
          <w:b/>
          <w:bCs/>
          <w:color w:val="323E4F" w:themeColor="text2" w:themeShade="BF"/>
        </w:rPr>
      </w:pPr>
      <w:r w:rsidRPr="006A2DD2">
        <w:rPr>
          <w:rFonts w:cstheme="minorHAnsi"/>
          <w:noProof/>
          <w:color w:val="323E4F" w:themeColor="text2" w:themeShade="BF"/>
        </w:rPr>
        <w:drawing>
          <wp:anchor distT="0" distB="0" distL="114300" distR="114300" simplePos="0" relativeHeight="251687424" behindDoc="1" locked="0" layoutInCell="1" allowOverlap="1" wp14:anchorId="551BE80E" wp14:editId="72F9E1EC">
            <wp:simplePos x="0" y="0"/>
            <wp:positionH relativeFrom="column">
              <wp:posOffset>6073140</wp:posOffset>
            </wp:positionH>
            <wp:positionV relativeFrom="paragraph">
              <wp:posOffset>5080</wp:posOffset>
            </wp:positionV>
            <wp:extent cx="828675" cy="828675"/>
            <wp:effectExtent l="0" t="0" r="0" b="0"/>
            <wp:wrapTight wrapText="bothSides">
              <wp:wrapPolygon edited="0">
                <wp:start x="3476" y="3972"/>
                <wp:lineTo x="2979" y="13903"/>
                <wp:lineTo x="4966" y="16386"/>
                <wp:lineTo x="5959" y="17379"/>
                <wp:lineTo x="15393" y="17379"/>
                <wp:lineTo x="16386" y="16386"/>
                <wp:lineTo x="18372" y="13903"/>
                <wp:lineTo x="17876" y="3972"/>
                <wp:lineTo x="3476" y="3972"/>
              </wp:wrapPolygon>
            </wp:wrapTight>
            <wp:docPr id="1307257827" name="Picture 1307257827" descr="Icon&#10;&#10;Description automatically generated">
              <a:extLst xmlns:a="http://schemas.openxmlformats.org/drawingml/2006/main">
                <a:ext uri="{FF2B5EF4-FFF2-40B4-BE49-F238E27FC236}">
                  <a16:creationId xmlns:a16="http://schemas.microsoft.com/office/drawing/2014/main" id="{BA53C8DB-B87A-6AB3-FA57-EF27439094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Icon&#10;&#10;Description automatically generated">
                      <a:extLst>
                        <a:ext uri="{FF2B5EF4-FFF2-40B4-BE49-F238E27FC236}">
                          <a16:creationId xmlns:a16="http://schemas.microsoft.com/office/drawing/2014/main" id="{BA53C8DB-B87A-6AB3-FA57-EF274390946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p w14:paraId="24FF457F" w14:textId="60816297" w:rsidR="00EA3F93" w:rsidRPr="00B22F73" w:rsidRDefault="00EA3F93" w:rsidP="00B22F73">
      <w:pPr>
        <w:rPr>
          <w:rFonts w:cstheme="minorHAnsi"/>
          <w:color w:val="323E4F" w:themeColor="text2" w:themeShade="BF"/>
        </w:rPr>
      </w:pPr>
      <w:r w:rsidRPr="00B22F73">
        <w:rPr>
          <w:rFonts w:cstheme="minorHAnsi"/>
          <w:b/>
          <w:bCs/>
          <w:color w:val="323E4F" w:themeColor="text2" w:themeShade="BF"/>
        </w:rPr>
        <w:t xml:space="preserve">English: </w:t>
      </w:r>
    </w:p>
    <w:p w14:paraId="7019DAD9" w14:textId="77777777" w:rsidR="00EA3F93" w:rsidRDefault="00EA3F93" w:rsidP="00EA3F93">
      <w:pPr>
        <w:pStyle w:val="ListParagraph"/>
        <w:numPr>
          <w:ilvl w:val="1"/>
          <w:numId w:val="8"/>
        </w:numPr>
        <w:rPr>
          <w:rFonts w:cstheme="minorHAnsi"/>
          <w:color w:val="323E4F" w:themeColor="text2" w:themeShade="BF"/>
          <w:sz w:val="24"/>
          <w:szCs w:val="24"/>
        </w:rPr>
      </w:pPr>
      <w:r>
        <w:rPr>
          <w:rFonts w:cstheme="minorHAnsi"/>
          <w:color w:val="323E4F" w:themeColor="text2" w:themeShade="BF"/>
          <w:sz w:val="24"/>
          <w:szCs w:val="24"/>
        </w:rPr>
        <w:t>Respond effectively to detailed or extended questions and feedback – through completion of a professional discussion.</w:t>
      </w:r>
      <w:r w:rsidRPr="006A2DD2">
        <w:rPr>
          <w:rFonts w:eastAsiaTheme="minorHAnsi"/>
          <w:noProof/>
          <w:sz w:val="24"/>
          <w:szCs w:val="24"/>
        </w:rPr>
        <w:t xml:space="preserve"> </w:t>
      </w:r>
    </w:p>
    <w:p w14:paraId="2AED9C23" w14:textId="77777777" w:rsidR="00EA3F93" w:rsidRDefault="00EA3F93" w:rsidP="00EA3F93">
      <w:pPr>
        <w:pStyle w:val="ListParagraph"/>
        <w:numPr>
          <w:ilvl w:val="1"/>
          <w:numId w:val="8"/>
        </w:numPr>
        <w:rPr>
          <w:rFonts w:cstheme="minorHAnsi"/>
          <w:color w:val="323E4F" w:themeColor="text2" w:themeShade="BF"/>
          <w:sz w:val="24"/>
          <w:szCs w:val="24"/>
        </w:rPr>
      </w:pPr>
      <w:r>
        <w:rPr>
          <w:rFonts w:cstheme="minorHAnsi"/>
          <w:color w:val="323E4F" w:themeColor="text2" w:themeShade="BF"/>
          <w:sz w:val="24"/>
          <w:szCs w:val="24"/>
        </w:rPr>
        <w:t>Communicate information, ideas, and opinions clearly and effectively, providing further detail and development if required – through completion of a professional discussion.</w:t>
      </w:r>
    </w:p>
    <w:p w14:paraId="788BB45E" w14:textId="77777777" w:rsidR="00EA3F93" w:rsidRDefault="00EA3F93" w:rsidP="00EA3F93">
      <w:pPr>
        <w:pStyle w:val="ListParagraph"/>
        <w:numPr>
          <w:ilvl w:val="1"/>
          <w:numId w:val="8"/>
        </w:numPr>
        <w:rPr>
          <w:rFonts w:cstheme="minorHAnsi"/>
          <w:color w:val="323E4F" w:themeColor="text2" w:themeShade="BF"/>
          <w:sz w:val="24"/>
          <w:szCs w:val="24"/>
        </w:rPr>
      </w:pPr>
      <w:r>
        <w:rPr>
          <w:rFonts w:cstheme="minorHAnsi"/>
          <w:color w:val="323E4F" w:themeColor="text2" w:themeShade="BF"/>
          <w:sz w:val="24"/>
          <w:szCs w:val="24"/>
        </w:rPr>
        <w:t>Use language that is effective, accurate and appropriate to context and situation – through completion of a professional discussion.</w:t>
      </w:r>
    </w:p>
    <w:p w14:paraId="22936932" w14:textId="77777777" w:rsidR="00EA3F93" w:rsidRDefault="00EA3F93" w:rsidP="00EA3F93">
      <w:pPr>
        <w:pStyle w:val="ListParagraph"/>
        <w:numPr>
          <w:ilvl w:val="1"/>
          <w:numId w:val="8"/>
        </w:numPr>
        <w:rPr>
          <w:rFonts w:cstheme="minorHAnsi"/>
          <w:color w:val="323E4F" w:themeColor="text2" w:themeShade="BF"/>
          <w:sz w:val="24"/>
          <w:szCs w:val="24"/>
        </w:rPr>
      </w:pPr>
      <w:r>
        <w:rPr>
          <w:rFonts w:cstheme="minorHAnsi"/>
          <w:color w:val="323E4F" w:themeColor="text2" w:themeShade="BF"/>
          <w:sz w:val="24"/>
          <w:szCs w:val="24"/>
        </w:rPr>
        <w:t>Understand organisational features and use them to locate relevant information in a range of straightforward and complex sources – through research, reading and note taking.</w:t>
      </w:r>
    </w:p>
    <w:p w14:paraId="0C375E23" w14:textId="77777777" w:rsidR="00EA3F93" w:rsidRPr="00483E22" w:rsidRDefault="00EA3F93" w:rsidP="00EA3F93">
      <w:pPr>
        <w:pStyle w:val="ListParagraph"/>
        <w:numPr>
          <w:ilvl w:val="1"/>
          <w:numId w:val="8"/>
        </w:numPr>
        <w:rPr>
          <w:rFonts w:cstheme="minorHAnsi"/>
          <w:color w:val="323E4F" w:themeColor="text2" w:themeShade="BF"/>
          <w:sz w:val="24"/>
          <w:szCs w:val="24"/>
        </w:rPr>
      </w:pPr>
      <w:r w:rsidRPr="00483E22">
        <w:rPr>
          <w:rFonts w:cstheme="minorHAnsi"/>
          <w:color w:val="323E4F" w:themeColor="text2" w:themeShade="BF"/>
          <w:sz w:val="24"/>
          <w:szCs w:val="24"/>
        </w:rPr>
        <w:t>Punctuate writing correctly using a wide range of punctuation markers (</w:t>
      </w:r>
      <w:proofErr w:type="gramStart"/>
      <w:r w:rsidRPr="00483E22">
        <w:rPr>
          <w:rFonts w:cstheme="minorHAnsi"/>
          <w:color w:val="323E4F" w:themeColor="text2" w:themeShade="BF"/>
          <w:sz w:val="24"/>
          <w:szCs w:val="24"/>
        </w:rPr>
        <w:t>e.g.</w:t>
      </w:r>
      <w:proofErr w:type="gramEnd"/>
      <w:r w:rsidRPr="00483E22">
        <w:rPr>
          <w:rFonts w:cstheme="minorHAnsi"/>
          <w:color w:val="323E4F" w:themeColor="text2" w:themeShade="BF"/>
          <w:sz w:val="24"/>
          <w:szCs w:val="24"/>
        </w:rPr>
        <w:t xml:space="preserve"> colons, commas, inverted commas, apostrophes and quotation marks)</w:t>
      </w:r>
      <w:r>
        <w:rPr>
          <w:rFonts w:cstheme="minorHAnsi"/>
          <w:color w:val="323E4F" w:themeColor="text2" w:themeShade="BF"/>
          <w:sz w:val="24"/>
          <w:szCs w:val="24"/>
        </w:rPr>
        <w:t xml:space="preserve"> – through completion of written tasks.</w:t>
      </w:r>
    </w:p>
    <w:p w14:paraId="43231651" w14:textId="77777777" w:rsidR="00EA3F93" w:rsidRPr="00483E22" w:rsidRDefault="00EA3F93" w:rsidP="00EA3F93">
      <w:pPr>
        <w:pStyle w:val="ListParagraph"/>
        <w:numPr>
          <w:ilvl w:val="1"/>
          <w:numId w:val="8"/>
        </w:numPr>
        <w:rPr>
          <w:rFonts w:cstheme="minorHAnsi"/>
          <w:color w:val="323E4F" w:themeColor="text2" w:themeShade="BF"/>
          <w:sz w:val="24"/>
          <w:szCs w:val="24"/>
        </w:rPr>
      </w:pPr>
      <w:r w:rsidRPr="00483E22">
        <w:rPr>
          <w:rFonts w:cstheme="minorHAnsi"/>
          <w:color w:val="323E4F" w:themeColor="text2" w:themeShade="BF"/>
          <w:sz w:val="24"/>
          <w:szCs w:val="24"/>
        </w:rPr>
        <w:t>Use correct grammar</w:t>
      </w:r>
      <w:r>
        <w:rPr>
          <w:rFonts w:cstheme="minorHAnsi"/>
          <w:color w:val="323E4F" w:themeColor="text2" w:themeShade="BF"/>
          <w:sz w:val="24"/>
          <w:szCs w:val="24"/>
        </w:rPr>
        <w:t xml:space="preserve"> - through completion of written tasks.</w:t>
      </w:r>
    </w:p>
    <w:p w14:paraId="341C04B5" w14:textId="775D1A69" w:rsidR="00EA3F93" w:rsidRPr="00483E22" w:rsidRDefault="00EA3F93" w:rsidP="00EA3F93">
      <w:pPr>
        <w:pStyle w:val="ListParagraph"/>
        <w:numPr>
          <w:ilvl w:val="1"/>
          <w:numId w:val="8"/>
        </w:numPr>
        <w:rPr>
          <w:rFonts w:cstheme="minorHAnsi"/>
          <w:color w:val="323E4F" w:themeColor="text2" w:themeShade="BF"/>
          <w:sz w:val="24"/>
          <w:szCs w:val="24"/>
        </w:rPr>
      </w:pPr>
      <w:r w:rsidRPr="00483E22">
        <w:rPr>
          <w:rFonts w:cstheme="minorHAnsi"/>
          <w:color w:val="323E4F" w:themeColor="text2" w:themeShade="BF"/>
          <w:sz w:val="24"/>
          <w:szCs w:val="24"/>
        </w:rPr>
        <w:t>Spell words used in work, study</w:t>
      </w:r>
      <w:r w:rsidR="00B22F73">
        <w:rPr>
          <w:rFonts w:cstheme="minorHAnsi"/>
          <w:color w:val="323E4F" w:themeColor="text2" w:themeShade="BF"/>
          <w:sz w:val="24"/>
          <w:szCs w:val="24"/>
        </w:rPr>
        <w:t>,</w:t>
      </w:r>
      <w:r w:rsidRPr="00483E22">
        <w:rPr>
          <w:rFonts w:cstheme="minorHAnsi"/>
          <w:color w:val="323E4F" w:themeColor="text2" w:themeShade="BF"/>
          <w:sz w:val="24"/>
          <w:szCs w:val="24"/>
        </w:rPr>
        <w:t xml:space="preserve"> and daily life, including a range of specialist words - through completion of written tasks.</w:t>
      </w:r>
    </w:p>
    <w:p w14:paraId="31ED6115" w14:textId="174AB1CB" w:rsidR="00EA3F93" w:rsidRPr="00483E22" w:rsidRDefault="00EA3F93" w:rsidP="00EA3F93">
      <w:pPr>
        <w:pStyle w:val="ListParagraph"/>
        <w:numPr>
          <w:ilvl w:val="1"/>
          <w:numId w:val="8"/>
        </w:numPr>
        <w:rPr>
          <w:rFonts w:cstheme="minorHAnsi"/>
          <w:color w:val="323E4F" w:themeColor="text2" w:themeShade="BF"/>
          <w:sz w:val="24"/>
          <w:szCs w:val="24"/>
        </w:rPr>
      </w:pPr>
      <w:r w:rsidRPr="00483E22">
        <w:rPr>
          <w:rFonts w:cstheme="minorHAnsi"/>
          <w:color w:val="323E4F" w:themeColor="text2" w:themeShade="BF"/>
          <w:sz w:val="24"/>
          <w:szCs w:val="24"/>
        </w:rPr>
        <w:t>Communicate information, ideas</w:t>
      </w:r>
      <w:r w:rsidR="00B22F73">
        <w:rPr>
          <w:rFonts w:cstheme="minorHAnsi"/>
          <w:color w:val="323E4F" w:themeColor="text2" w:themeShade="BF"/>
          <w:sz w:val="24"/>
          <w:szCs w:val="24"/>
        </w:rPr>
        <w:t>,</w:t>
      </w:r>
      <w:r w:rsidRPr="00483E22">
        <w:rPr>
          <w:rFonts w:cstheme="minorHAnsi"/>
          <w:color w:val="323E4F" w:themeColor="text2" w:themeShade="BF"/>
          <w:sz w:val="24"/>
          <w:szCs w:val="24"/>
        </w:rPr>
        <w:t xml:space="preserve"> and opinions clearly, coherently</w:t>
      </w:r>
      <w:r w:rsidR="00214C33">
        <w:rPr>
          <w:rFonts w:cstheme="minorHAnsi"/>
          <w:color w:val="323E4F" w:themeColor="text2" w:themeShade="BF"/>
          <w:sz w:val="24"/>
          <w:szCs w:val="24"/>
        </w:rPr>
        <w:t>,</w:t>
      </w:r>
      <w:r w:rsidRPr="00483E22">
        <w:rPr>
          <w:rFonts w:cstheme="minorHAnsi"/>
          <w:color w:val="323E4F" w:themeColor="text2" w:themeShade="BF"/>
          <w:sz w:val="24"/>
          <w:szCs w:val="24"/>
        </w:rPr>
        <w:t xml:space="preserve"> and effectively - through completion of written tasks.</w:t>
      </w:r>
    </w:p>
    <w:p w14:paraId="7AB2277C" w14:textId="77777777" w:rsidR="00EA3F93" w:rsidRPr="00580143" w:rsidRDefault="00EA3F93" w:rsidP="00EA3F93">
      <w:pPr>
        <w:rPr>
          <w:rFonts w:cstheme="minorHAnsi"/>
          <w:color w:val="323E4F" w:themeColor="text2" w:themeShade="BF"/>
        </w:rPr>
      </w:pPr>
      <w:r w:rsidRPr="006A2DD2">
        <w:rPr>
          <w:rFonts w:cstheme="minorHAnsi"/>
          <w:b/>
          <w:bCs/>
          <w:noProof/>
          <w:color w:val="323E4F" w:themeColor="text2" w:themeShade="BF"/>
          <w:sz w:val="28"/>
          <w:szCs w:val="28"/>
        </w:rPr>
        <w:drawing>
          <wp:anchor distT="0" distB="0" distL="114300" distR="114300" simplePos="0" relativeHeight="251688448" behindDoc="1" locked="0" layoutInCell="1" allowOverlap="1" wp14:anchorId="3047BEE7" wp14:editId="333CA2AB">
            <wp:simplePos x="0" y="0"/>
            <wp:positionH relativeFrom="margin">
              <wp:posOffset>5975985</wp:posOffset>
            </wp:positionH>
            <wp:positionV relativeFrom="paragraph">
              <wp:posOffset>51435</wp:posOffset>
            </wp:positionV>
            <wp:extent cx="948055" cy="965835"/>
            <wp:effectExtent l="0" t="0" r="0" b="0"/>
            <wp:wrapSquare wrapText="bothSides"/>
            <wp:docPr id="1219288526" name="Picture 1219288526" descr="Logo&#10;&#10;Description automatically generated">
              <a:extLst xmlns:a="http://schemas.openxmlformats.org/drawingml/2006/main">
                <a:ext uri="{FF2B5EF4-FFF2-40B4-BE49-F238E27FC236}">
                  <a16:creationId xmlns:a16="http://schemas.microsoft.com/office/drawing/2014/main" id="{F8D08DB1-11A8-7E6C-A264-6AF105548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Logo&#10;&#10;Description automatically generated">
                      <a:extLst>
                        <a:ext uri="{FF2B5EF4-FFF2-40B4-BE49-F238E27FC236}">
                          <a16:creationId xmlns:a16="http://schemas.microsoft.com/office/drawing/2014/main" id="{F8D08DB1-11A8-7E6C-A264-6AF10554800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8055" cy="965835"/>
                    </a:xfrm>
                    <a:prstGeom prst="rect">
                      <a:avLst/>
                    </a:prstGeom>
                  </pic:spPr>
                </pic:pic>
              </a:graphicData>
            </a:graphic>
            <wp14:sizeRelH relativeFrom="margin">
              <wp14:pctWidth>0</wp14:pctWidth>
            </wp14:sizeRelH>
            <wp14:sizeRelV relativeFrom="margin">
              <wp14:pctHeight>0</wp14:pctHeight>
            </wp14:sizeRelV>
          </wp:anchor>
        </w:drawing>
      </w:r>
    </w:p>
    <w:p w14:paraId="1FA1BD7B" w14:textId="77777777" w:rsidR="00EA3F93" w:rsidRPr="00B22F73" w:rsidRDefault="00EA3F93" w:rsidP="00B22F73">
      <w:pPr>
        <w:rPr>
          <w:rFonts w:cstheme="minorHAnsi"/>
          <w:color w:val="323E4F" w:themeColor="text2" w:themeShade="BF"/>
        </w:rPr>
      </w:pPr>
      <w:r w:rsidRPr="00B22F73">
        <w:rPr>
          <w:rFonts w:cstheme="minorHAnsi"/>
          <w:b/>
          <w:bCs/>
          <w:color w:val="323E4F" w:themeColor="text2" w:themeShade="BF"/>
        </w:rPr>
        <w:t xml:space="preserve">Digital: </w:t>
      </w:r>
    </w:p>
    <w:p w14:paraId="1AEECDDC" w14:textId="77777777" w:rsidR="00EA3F93" w:rsidRPr="005B2DE7" w:rsidRDefault="00EA3F93" w:rsidP="00EA3F93">
      <w:pPr>
        <w:pStyle w:val="ListParagraph"/>
        <w:numPr>
          <w:ilvl w:val="0"/>
          <w:numId w:val="16"/>
        </w:numPr>
        <w:rPr>
          <w:rFonts w:cstheme="minorHAnsi"/>
          <w:color w:val="323E4F" w:themeColor="text2" w:themeShade="BF"/>
          <w:sz w:val="28"/>
          <w:szCs w:val="28"/>
        </w:rPr>
      </w:pPr>
      <w:r w:rsidRPr="005B2DE7">
        <w:rPr>
          <w:rFonts w:cstheme="minorHAnsi"/>
          <w:color w:val="323E4F" w:themeColor="text2" w:themeShade="BF"/>
          <w:sz w:val="24"/>
          <w:szCs w:val="24"/>
        </w:rPr>
        <w:t>Use of technology to complete research – completion of tasks, stretch and challenge and further reading.</w:t>
      </w:r>
    </w:p>
    <w:p w14:paraId="0A9EB2CF" w14:textId="77777777" w:rsidR="00B22F73" w:rsidRDefault="00B22F73" w:rsidP="00EA3F93">
      <w:pPr>
        <w:rPr>
          <w:rFonts w:cstheme="minorHAnsi"/>
          <w:b/>
          <w:bCs/>
          <w:color w:val="323E4F" w:themeColor="text2" w:themeShade="BF"/>
          <w:sz w:val="28"/>
          <w:szCs w:val="28"/>
        </w:rPr>
      </w:pPr>
    </w:p>
    <w:p w14:paraId="565C30E9" w14:textId="053E6E4B" w:rsidR="00EA3F93" w:rsidRPr="00724825" w:rsidRDefault="00EA3F93" w:rsidP="00EA3F93">
      <w:pPr>
        <w:rPr>
          <w:rFonts w:cstheme="minorHAnsi"/>
          <w:b/>
          <w:bCs/>
          <w:color w:val="323E4F" w:themeColor="text2" w:themeShade="BF"/>
          <w:sz w:val="28"/>
          <w:szCs w:val="28"/>
        </w:rPr>
      </w:pPr>
      <w:r w:rsidRPr="00724825">
        <w:rPr>
          <w:rFonts w:cstheme="minorHAnsi"/>
          <w:b/>
          <w:bCs/>
          <w:color w:val="323E4F" w:themeColor="text2" w:themeShade="BF"/>
          <w:sz w:val="28"/>
          <w:szCs w:val="28"/>
        </w:rPr>
        <w:t xml:space="preserve">Off the job training: </w:t>
      </w:r>
    </w:p>
    <w:p w14:paraId="29CD3921" w14:textId="77777777" w:rsidR="00EA3F93" w:rsidRPr="00724825" w:rsidRDefault="00EA3F93" w:rsidP="00EA3F93">
      <w:pPr>
        <w:rPr>
          <w:rFonts w:cstheme="minorHAnsi"/>
          <w:b/>
          <w:bCs/>
          <w:color w:val="323E4F" w:themeColor="text2" w:themeShade="BF"/>
          <w:sz w:val="28"/>
          <w:szCs w:val="28"/>
        </w:rPr>
      </w:pPr>
    </w:p>
    <w:p w14:paraId="411582B3" w14:textId="18B7D4D6" w:rsidR="00EA3F93" w:rsidRDefault="00EA3F93" w:rsidP="00EA3F93">
      <w:pPr>
        <w:rPr>
          <w:rFonts w:cstheme="minorHAnsi"/>
          <w:color w:val="323E4F" w:themeColor="text2" w:themeShade="BF"/>
        </w:rPr>
      </w:pPr>
      <w:r>
        <w:rPr>
          <w:rFonts w:cstheme="minorHAnsi"/>
          <w:color w:val="323E4F" w:themeColor="text2" w:themeShade="BF"/>
        </w:rPr>
        <w:t>2</w:t>
      </w:r>
      <w:r w:rsidR="00833C79">
        <w:rPr>
          <w:rFonts w:cstheme="minorHAnsi"/>
          <w:color w:val="323E4F" w:themeColor="text2" w:themeShade="BF"/>
        </w:rPr>
        <w:t xml:space="preserve"> </w:t>
      </w:r>
      <w:r>
        <w:rPr>
          <w:rFonts w:cstheme="minorHAnsi"/>
          <w:color w:val="323E4F" w:themeColor="text2" w:themeShade="BF"/>
        </w:rPr>
        <w:t>hour</w:t>
      </w:r>
      <w:r w:rsidR="00833C79">
        <w:rPr>
          <w:rFonts w:cstheme="minorHAnsi"/>
          <w:color w:val="323E4F" w:themeColor="text2" w:themeShade="BF"/>
        </w:rPr>
        <w:t>s</w:t>
      </w:r>
      <w:r>
        <w:rPr>
          <w:rFonts w:cstheme="minorHAnsi"/>
          <w:color w:val="323E4F" w:themeColor="text2" w:themeShade="BF"/>
        </w:rPr>
        <w:t xml:space="preserve"> </w:t>
      </w:r>
      <w:r w:rsidR="00833C79">
        <w:rPr>
          <w:rFonts w:cstheme="minorHAnsi"/>
          <w:color w:val="323E4F" w:themeColor="text2" w:themeShade="BF"/>
        </w:rPr>
        <w:t>Teaching M</w:t>
      </w:r>
      <w:r>
        <w:rPr>
          <w:rFonts w:cstheme="minorHAnsi"/>
          <w:color w:val="323E4F" w:themeColor="text2" w:themeShade="BF"/>
        </w:rPr>
        <w:t>asterclass</w:t>
      </w:r>
    </w:p>
    <w:p w14:paraId="2C7FE772" w14:textId="61FFDFAF" w:rsidR="00936B9E" w:rsidRDefault="00936B9E" w:rsidP="00EA3F93">
      <w:pPr>
        <w:rPr>
          <w:rFonts w:cstheme="minorHAnsi"/>
          <w:color w:val="323E4F" w:themeColor="text2" w:themeShade="BF"/>
        </w:rPr>
      </w:pPr>
      <w:r>
        <w:rPr>
          <w:rFonts w:cstheme="minorHAnsi"/>
          <w:color w:val="323E4F" w:themeColor="text2" w:themeShade="BF"/>
        </w:rPr>
        <w:t>1 hour 121 Coaching Session</w:t>
      </w:r>
    </w:p>
    <w:p w14:paraId="7143F374" w14:textId="672B5824" w:rsidR="00EA3F93" w:rsidRDefault="00EA3F93" w:rsidP="00EA3F93">
      <w:pPr>
        <w:rPr>
          <w:rFonts w:cstheme="minorHAnsi"/>
          <w:color w:val="323E4F" w:themeColor="text2" w:themeShade="BF"/>
        </w:rPr>
      </w:pPr>
      <w:r>
        <w:rPr>
          <w:rFonts w:cstheme="minorHAnsi"/>
          <w:color w:val="323E4F" w:themeColor="text2" w:themeShade="BF"/>
        </w:rPr>
        <w:t xml:space="preserve">6 hours </w:t>
      </w:r>
      <w:r w:rsidR="00833C79">
        <w:rPr>
          <w:rFonts w:cstheme="minorHAnsi"/>
          <w:color w:val="323E4F" w:themeColor="text2" w:themeShade="BF"/>
        </w:rPr>
        <w:t>DC G</w:t>
      </w:r>
      <w:r>
        <w:rPr>
          <w:rFonts w:cstheme="minorHAnsi"/>
          <w:color w:val="323E4F" w:themeColor="text2" w:themeShade="BF"/>
        </w:rPr>
        <w:t xml:space="preserve">uided and </w:t>
      </w:r>
      <w:r w:rsidR="00833C79">
        <w:rPr>
          <w:rFonts w:cstheme="minorHAnsi"/>
          <w:color w:val="323E4F" w:themeColor="text2" w:themeShade="BF"/>
        </w:rPr>
        <w:t>S</w:t>
      </w:r>
      <w:r>
        <w:rPr>
          <w:rFonts w:cstheme="minorHAnsi"/>
          <w:color w:val="323E4F" w:themeColor="text2" w:themeShade="BF"/>
        </w:rPr>
        <w:t>elf-</w:t>
      </w:r>
      <w:r w:rsidR="00833C79">
        <w:rPr>
          <w:rFonts w:cstheme="minorHAnsi"/>
          <w:color w:val="323E4F" w:themeColor="text2" w:themeShade="BF"/>
        </w:rPr>
        <w:t>D</w:t>
      </w:r>
      <w:r>
        <w:rPr>
          <w:rFonts w:cstheme="minorHAnsi"/>
          <w:color w:val="323E4F" w:themeColor="text2" w:themeShade="BF"/>
        </w:rPr>
        <w:t xml:space="preserve">irected </w:t>
      </w:r>
      <w:r w:rsidR="00833C79">
        <w:rPr>
          <w:rFonts w:cstheme="minorHAnsi"/>
          <w:color w:val="323E4F" w:themeColor="text2" w:themeShade="BF"/>
        </w:rPr>
        <w:t>R</w:t>
      </w:r>
      <w:r>
        <w:rPr>
          <w:rFonts w:cstheme="minorHAnsi"/>
          <w:color w:val="323E4F" w:themeColor="text2" w:themeShade="BF"/>
        </w:rPr>
        <w:t xml:space="preserve">esearch and </w:t>
      </w:r>
      <w:r w:rsidR="00833C79">
        <w:rPr>
          <w:rFonts w:cstheme="minorHAnsi"/>
          <w:color w:val="323E4F" w:themeColor="text2" w:themeShade="BF"/>
        </w:rPr>
        <w:t>S</w:t>
      </w:r>
      <w:r>
        <w:rPr>
          <w:rFonts w:cstheme="minorHAnsi"/>
          <w:color w:val="323E4F" w:themeColor="text2" w:themeShade="BF"/>
        </w:rPr>
        <w:t>tudy</w:t>
      </w:r>
    </w:p>
    <w:p w14:paraId="56DF8E98" w14:textId="0B38602D" w:rsidR="00EA3F93" w:rsidRDefault="00EA3F93" w:rsidP="00EA3F93">
      <w:pPr>
        <w:rPr>
          <w:rFonts w:cstheme="minorHAnsi"/>
          <w:color w:val="323E4F" w:themeColor="text2" w:themeShade="BF"/>
        </w:rPr>
      </w:pPr>
      <w:r>
        <w:rPr>
          <w:rFonts w:cstheme="minorHAnsi"/>
          <w:color w:val="323E4F" w:themeColor="text2" w:themeShade="BF"/>
        </w:rPr>
        <w:t xml:space="preserve">15 hours </w:t>
      </w:r>
      <w:r w:rsidR="00833C79">
        <w:rPr>
          <w:rFonts w:cstheme="minorHAnsi"/>
          <w:color w:val="323E4F" w:themeColor="text2" w:themeShade="BF"/>
        </w:rPr>
        <w:t>E</w:t>
      </w:r>
      <w:r>
        <w:rPr>
          <w:rFonts w:cstheme="minorHAnsi"/>
          <w:color w:val="323E4F" w:themeColor="text2" w:themeShade="BF"/>
        </w:rPr>
        <w:t xml:space="preserve">mployer </w:t>
      </w:r>
      <w:r w:rsidR="00833C79">
        <w:rPr>
          <w:rFonts w:cstheme="minorHAnsi"/>
          <w:color w:val="323E4F" w:themeColor="text2" w:themeShade="BF"/>
        </w:rPr>
        <w:t>L</w:t>
      </w:r>
      <w:r>
        <w:rPr>
          <w:rFonts w:cstheme="minorHAnsi"/>
          <w:color w:val="323E4F" w:themeColor="text2" w:themeShade="BF"/>
        </w:rPr>
        <w:t xml:space="preserve">ed </w:t>
      </w:r>
      <w:r w:rsidR="00833C79">
        <w:rPr>
          <w:rFonts w:cstheme="minorHAnsi"/>
          <w:color w:val="323E4F" w:themeColor="text2" w:themeShade="BF"/>
        </w:rPr>
        <w:t>A</w:t>
      </w:r>
      <w:r>
        <w:rPr>
          <w:rFonts w:cstheme="minorHAnsi"/>
          <w:color w:val="323E4F" w:themeColor="text2" w:themeShade="BF"/>
        </w:rPr>
        <w:t>ctivities</w:t>
      </w:r>
    </w:p>
    <w:p w14:paraId="596E34F5" w14:textId="55C81876" w:rsidR="00EA3F93" w:rsidRPr="00724825" w:rsidRDefault="00EA3F93" w:rsidP="00EA3F93">
      <w:pPr>
        <w:rPr>
          <w:rFonts w:cstheme="minorHAnsi"/>
          <w:color w:val="323E4F" w:themeColor="text2" w:themeShade="BF"/>
        </w:rPr>
      </w:pPr>
      <w:r>
        <w:rPr>
          <w:rFonts w:cstheme="minorHAnsi"/>
          <w:color w:val="323E4F" w:themeColor="text2" w:themeShade="BF"/>
        </w:rPr>
        <w:t xml:space="preserve">4 hours </w:t>
      </w:r>
      <w:r w:rsidR="00833C79">
        <w:rPr>
          <w:rFonts w:cstheme="minorHAnsi"/>
          <w:color w:val="323E4F" w:themeColor="text2" w:themeShade="BF"/>
        </w:rPr>
        <w:t>E</w:t>
      </w:r>
      <w:r>
        <w:rPr>
          <w:rFonts w:cstheme="minorHAnsi"/>
          <w:color w:val="323E4F" w:themeColor="text2" w:themeShade="BF"/>
        </w:rPr>
        <w:t xml:space="preserve">xtended </w:t>
      </w:r>
      <w:r w:rsidR="00833C79">
        <w:rPr>
          <w:rFonts w:cstheme="minorHAnsi"/>
          <w:color w:val="323E4F" w:themeColor="text2" w:themeShade="BF"/>
        </w:rPr>
        <w:t>L</w:t>
      </w:r>
      <w:r>
        <w:rPr>
          <w:rFonts w:cstheme="minorHAnsi"/>
          <w:color w:val="323E4F" w:themeColor="text2" w:themeShade="BF"/>
        </w:rPr>
        <w:t>earning</w:t>
      </w:r>
    </w:p>
    <w:p w14:paraId="72C50806" w14:textId="77777777" w:rsidR="00936B9E" w:rsidRDefault="00936B9E" w:rsidP="00EA3F93">
      <w:pPr>
        <w:rPr>
          <w:rFonts w:cstheme="minorHAnsi"/>
          <w:b/>
          <w:bCs/>
          <w:color w:val="323E4F" w:themeColor="text2" w:themeShade="BF"/>
          <w:sz w:val="28"/>
          <w:szCs w:val="28"/>
        </w:rPr>
      </w:pPr>
    </w:p>
    <w:p w14:paraId="695C414A" w14:textId="18CC5AD3" w:rsidR="00EA3F93" w:rsidRDefault="00EA3F93" w:rsidP="00EA3F93">
      <w:pPr>
        <w:rPr>
          <w:rFonts w:cstheme="minorHAnsi"/>
          <w:b/>
          <w:bCs/>
          <w:color w:val="323E4F" w:themeColor="text2" w:themeShade="BF"/>
          <w:sz w:val="28"/>
          <w:szCs w:val="28"/>
        </w:rPr>
      </w:pPr>
      <w:r>
        <w:rPr>
          <w:rFonts w:cstheme="minorHAnsi"/>
          <w:b/>
          <w:bCs/>
          <w:color w:val="323E4F" w:themeColor="text2" w:themeShade="BF"/>
          <w:sz w:val="28"/>
          <w:szCs w:val="28"/>
        </w:rPr>
        <w:t>Link to EPA Multiple-choice test:</w:t>
      </w:r>
    </w:p>
    <w:p w14:paraId="13419C7C" w14:textId="77777777" w:rsidR="00EA3F93" w:rsidRDefault="00EA3F93" w:rsidP="00EA3F93">
      <w:pPr>
        <w:rPr>
          <w:rFonts w:cstheme="minorHAnsi"/>
          <w:b/>
          <w:bCs/>
          <w:color w:val="323E4F" w:themeColor="text2" w:themeShade="BF"/>
          <w:sz w:val="28"/>
          <w:szCs w:val="28"/>
        </w:rPr>
      </w:pPr>
    </w:p>
    <w:tbl>
      <w:tblPr>
        <w:tblStyle w:val="TableGrid"/>
        <w:tblW w:w="0" w:type="auto"/>
        <w:tblLook w:val="04A0" w:firstRow="1" w:lastRow="0" w:firstColumn="1" w:lastColumn="0" w:noHBand="0" w:noVBand="1"/>
      </w:tblPr>
      <w:tblGrid>
        <w:gridCol w:w="1838"/>
        <w:gridCol w:w="8618"/>
      </w:tblGrid>
      <w:tr w:rsidR="00EA3F93" w14:paraId="3E442D6D" w14:textId="77777777" w:rsidTr="00A161D4">
        <w:tc>
          <w:tcPr>
            <w:tcW w:w="1838" w:type="dxa"/>
            <w:shd w:val="clear" w:color="auto" w:fill="B4C6E7" w:themeFill="accent1" w:themeFillTint="66"/>
          </w:tcPr>
          <w:p w14:paraId="571D0A67" w14:textId="77777777" w:rsidR="00EA3F93" w:rsidRDefault="00EA3F93" w:rsidP="00A161D4">
            <w:pPr>
              <w:rPr>
                <w:rFonts w:cstheme="minorHAnsi"/>
                <w:b/>
                <w:bCs/>
                <w:color w:val="323E4F" w:themeColor="text2" w:themeShade="BF"/>
                <w:sz w:val="28"/>
                <w:szCs w:val="28"/>
              </w:rPr>
            </w:pPr>
            <w:r>
              <w:rPr>
                <w:rFonts w:cstheme="minorHAnsi"/>
                <w:b/>
                <w:bCs/>
                <w:color w:val="323E4F" w:themeColor="text2" w:themeShade="BF"/>
                <w:sz w:val="28"/>
                <w:szCs w:val="28"/>
              </w:rPr>
              <w:t>KSBs</w:t>
            </w:r>
          </w:p>
        </w:tc>
        <w:tc>
          <w:tcPr>
            <w:tcW w:w="8618" w:type="dxa"/>
            <w:shd w:val="clear" w:color="auto" w:fill="B4C6E7" w:themeFill="accent1" w:themeFillTint="66"/>
          </w:tcPr>
          <w:p w14:paraId="1024E497" w14:textId="77777777" w:rsidR="00EA3F93" w:rsidRDefault="00EA3F93" w:rsidP="00A161D4">
            <w:pPr>
              <w:rPr>
                <w:rFonts w:cstheme="minorHAnsi"/>
                <w:b/>
                <w:bCs/>
                <w:color w:val="323E4F" w:themeColor="text2" w:themeShade="BF"/>
                <w:sz w:val="28"/>
                <w:szCs w:val="28"/>
              </w:rPr>
            </w:pPr>
            <w:r>
              <w:rPr>
                <w:rFonts w:cstheme="minorHAnsi"/>
                <w:b/>
                <w:bCs/>
                <w:color w:val="323E4F" w:themeColor="text2" w:themeShade="BF"/>
                <w:sz w:val="28"/>
                <w:szCs w:val="28"/>
              </w:rPr>
              <w:t>Pass</w:t>
            </w:r>
          </w:p>
          <w:p w14:paraId="72624028" w14:textId="77777777" w:rsidR="00EA3F93" w:rsidRDefault="00EA3F93" w:rsidP="00A161D4">
            <w:pPr>
              <w:rPr>
                <w:rFonts w:cstheme="minorHAnsi"/>
                <w:b/>
                <w:bCs/>
                <w:color w:val="323E4F" w:themeColor="text2" w:themeShade="BF"/>
                <w:sz w:val="28"/>
                <w:szCs w:val="28"/>
              </w:rPr>
            </w:pPr>
          </w:p>
        </w:tc>
      </w:tr>
      <w:tr w:rsidR="00EA3F93" w14:paraId="2C1DB9AA" w14:textId="77777777" w:rsidTr="00A161D4">
        <w:tc>
          <w:tcPr>
            <w:tcW w:w="1838" w:type="dxa"/>
          </w:tcPr>
          <w:p w14:paraId="588F81D8" w14:textId="77777777" w:rsidR="00EA3F93" w:rsidRPr="00B22F73" w:rsidRDefault="00EA3F93" w:rsidP="00A161D4">
            <w:pPr>
              <w:rPr>
                <w:rFonts w:cstheme="minorHAnsi"/>
                <w:color w:val="323E4F" w:themeColor="text2" w:themeShade="BF"/>
                <w:sz w:val="28"/>
                <w:szCs w:val="28"/>
              </w:rPr>
            </w:pPr>
            <w:r w:rsidRPr="00B22F73">
              <w:rPr>
                <w:rFonts w:cstheme="minorHAnsi"/>
                <w:color w:val="323E4F" w:themeColor="text2" w:themeShade="BF"/>
              </w:rPr>
              <w:t>K1 K2 K5</w:t>
            </w:r>
          </w:p>
        </w:tc>
        <w:tc>
          <w:tcPr>
            <w:tcW w:w="8618" w:type="dxa"/>
          </w:tcPr>
          <w:p w14:paraId="14750DBE" w14:textId="77777777" w:rsidR="00EA3F93" w:rsidRPr="00B22F73" w:rsidRDefault="00EA3F93" w:rsidP="00A161D4">
            <w:pPr>
              <w:rPr>
                <w:b/>
                <w:bCs/>
                <w:color w:val="323E4F" w:themeColor="text2" w:themeShade="BF"/>
              </w:rPr>
            </w:pPr>
            <w:r w:rsidRPr="00B22F73">
              <w:rPr>
                <w:b/>
                <w:bCs/>
                <w:color w:val="323E4F" w:themeColor="text2" w:themeShade="BF"/>
              </w:rPr>
              <w:t xml:space="preserve">In order to achieve a pass, apprentices must: </w:t>
            </w:r>
          </w:p>
          <w:p w14:paraId="699CF66E" w14:textId="77777777" w:rsidR="00EA3F93" w:rsidRPr="00B22F73" w:rsidRDefault="00EA3F93" w:rsidP="00A161D4">
            <w:pPr>
              <w:rPr>
                <w:color w:val="323E4F" w:themeColor="text2" w:themeShade="BF"/>
              </w:rPr>
            </w:pPr>
            <w:r w:rsidRPr="00B22F73">
              <w:rPr>
                <w:color w:val="323E4F" w:themeColor="text2" w:themeShade="BF"/>
              </w:rPr>
              <w:t>Score 24 marks or above out of the 30 marks available.</w:t>
            </w:r>
          </w:p>
          <w:p w14:paraId="45A6D3F2" w14:textId="77777777" w:rsidR="00EA3F93" w:rsidRPr="00B22F73" w:rsidRDefault="00EA3F93" w:rsidP="00A161D4">
            <w:pPr>
              <w:rPr>
                <w:rFonts w:cstheme="minorHAnsi"/>
                <w:b/>
                <w:bCs/>
                <w:color w:val="323E4F" w:themeColor="text2" w:themeShade="BF"/>
                <w:sz w:val="28"/>
                <w:szCs w:val="28"/>
              </w:rPr>
            </w:pPr>
          </w:p>
        </w:tc>
      </w:tr>
    </w:tbl>
    <w:p w14:paraId="067DAA41" w14:textId="77777777" w:rsidR="00936B9E" w:rsidRDefault="00936B9E" w:rsidP="00EA3F93">
      <w:pPr>
        <w:rPr>
          <w:rFonts w:cstheme="minorHAnsi"/>
          <w:b/>
          <w:bCs/>
          <w:color w:val="323E4F" w:themeColor="text2" w:themeShade="BF"/>
          <w:sz w:val="28"/>
          <w:szCs w:val="28"/>
        </w:rPr>
      </w:pPr>
    </w:p>
    <w:p w14:paraId="436D7D5C" w14:textId="0BD1B0F0" w:rsidR="00EA3F93" w:rsidRDefault="00EA3F93" w:rsidP="00EA3F93">
      <w:pPr>
        <w:rPr>
          <w:rFonts w:cstheme="minorHAnsi"/>
          <w:b/>
          <w:bCs/>
          <w:color w:val="323E4F" w:themeColor="text2" w:themeShade="BF"/>
          <w:sz w:val="28"/>
          <w:szCs w:val="28"/>
        </w:rPr>
      </w:pPr>
      <w:r>
        <w:rPr>
          <w:rFonts w:cstheme="minorHAnsi"/>
          <w:b/>
          <w:bCs/>
          <w:color w:val="323E4F" w:themeColor="text2" w:themeShade="BF"/>
          <w:sz w:val="28"/>
          <w:szCs w:val="28"/>
        </w:rPr>
        <w:lastRenderedPageBreak/>
        <w:t>Link to EPA Demonstration of Practice:</w:t>
      </w:r>
    </w:p>
    <w:p w14:paraId="5A6F14A7" w14:textId="77777777" w:rsidR="00EA3F93" w:rsidRDefault="00EA3F93" w:rsidP="00EA3F93">
      <w:pPr>
        <w:rPr>
          <w:rFonts w:cstheme="minorHAnsi"/>
          <w:b/>
          <w:bCs/>
          <w:color w:val="323E4F" w:themeColor="text2" w:themeShade="BF"/>
          <w:sz w:val="28"/>
          <w:szCs w:val="28"/>
        </w:rPr>
      </w:pPr>
    </w:p>
    <w:tbl>
      <w:tblPr>
        <w:tblStyle w:val="TableGrid"/>
        <w:tblW w:w="0" w:type="auto"/>
        <w:tblLook w:val="04A0" w:firstRow="1" w:lastRow="0" w:firstColumn="1" w:lastColumn="0" w:noHBand="0" w:noVBand="1"/>
      </w:tblPr>
      <w:tblGrid>
        <w:gridCol w:w="1838"/>
        <w:gridCol w:w="5132"/>
        <w:gridCol w:w="3486"/>
      </w:tblGrid>
      <w:tr w:rsidR="00EA3F93" w14:paraId="43D43A87" w14:textId="77777777" w:rsidTr="00A161D4">
        <w:tc>
          <w:tcPr>
            <w:tcW w:w="1838" w:type="dxa"/>
            <w:shd w:val="clear" w:color="auto" w:fill="B4C6E7" w:themeFill="accent1" w:themeFillTint="66"/>
          </w:tcPr>
          <w:p w14:paraId="72782986" w14:textId="77777777" w:rsidR="00EA3F93" w:rsidRPr="00B22F73" w:rsidRDefault="00EA3F93" w:rsidP="00B22F73">
            <w:pPr>
              <w:jc w:val="center"/>
              <w:rPr>
                <w:rFonts w:cstheme="minorHAnsi"/>
                <w:b/>
                <w:bCs/>
                <w:color w:val="323E4F" w:themeColor="text2" w:themeShade="BF"/>
                <w:sz w:val="28"/>
                <w:szCs w:val="28"/>
              </w:rPr>
            </w:pPr>
            <w:r w:rsidRPr="00B22F73">
              <w:rPr>
                <w:b/>
                <w:bCs/>
                <w:color w:val="323E4F" w:themeColor="text2" w:themeShade="BF"/>
                <w:sz w:val="28"/>
                <w:szCs w:val="28"/>
              </w:rPr>
              <w:t>Theme KSBs</w:t>
            </w:r>
          </w:p>
        </w:tc>
        <w:tc>
          <w:tcPr>
            <w:tcW w:w="5132" w:type="dxa"/>
            <w:shd w:val="clear" w:color="auto" w:fill="B4C6E7" w:themeFill="accent1" w:themeFillTint="66"/>
          </w:tcPr>
          <w:p w14:paraId="06DDF83D" w14:textId="77777777" w:rsidR="00EA3F93" w:rsidRPr="00B22F73" w:rsidRDefault="00EA3F93" w:rsidP="00B22F73">
            <w:pPr>
              <w:jc w:val="center"/>
              <w:rPr>
                <w:b/>
                <w:bCs/>
                <w:color w:val="323E4F" w:themeColor="text2" w:themeShade="BF"/>
                <w:sz w:val="28"/>
                <w:szCs w:val="28"/>
              </w:rPr>
            </w:pPr>
            <w:r w:rsidRPr="00B22F73">
              <w:rPr>
                <w:b/>
                <w:bCs/>
                <w:color w:val="323E4F" w:themeColor="text2" w:themeShade="BF"/>
                <w:sz w:val="28"/>
                <w:szCs w:val="28"/>
              </w:rPr>
              <w:t>Pass</w:t>
            </w:r>
          </w:p>
          <w:p w14:paraId="0C88E7B2" w14:textId="77777777" w:rsidR="00EA3F93" w:rsidRPr="00B22F73" w:rsidRDefault="00EA3F93" w:rsidP="00B22F73">
            <w:pPr>
              <w:jc w:val="center"/>
              <w:rPr>
                <w:rFonts w:cstheme="minorHAnsi"/>
                <w:b/>
                <w:bCs/>
                <w:color w:val="323E4F" w:themeColor="text2" w:themeShade="BF"/>
                <w:sz w:val="28"/>
                <w:szCs w:val="28"/>
              </w:rPr>
            </w:pPr>
            <w:r w:rsidRPr="00B22F73">
              <w:rPr>
                <w:color w:val="323E4F" w:themeColor="text2" w:themeShade="BF"/>
              </w:rPr>
              <w:t>Apprentices must demonstrate all of the pass descriptors.</w:t>
            </w:r>
          </w:p>
        </w:tc>
        <w:tc>
          <w:tcPr>
            <w:tcW w:w="3486" w:type="dxa"/>
            <w:shd w:val="clear" w:color="auto" w:fill="B4C6E7" w:themeFill="accent1" w:themeFillTint="66"/>
          </w:tcPr>
          <w:p w14:paraId="7B2D5F98" w14:textId="77777777" w:rsidR="00EA3F93" w:rsidRPr="00B22F73" w:rsidRDefault="00EA3F93" w:rsidP="00B22F73">
            <w:pPr>
              <w:jc w:val="center"/>
              <w:rPr>
                <w:b/>
                <w:bCs/>
                <w:color w:val="323E4F" w:themeColor="text2" w:themeShade="BF"/>
                <w:sz w:val="28"/>
                <w:szCs w:val="28"/>
              </w:rPr>
            </w:pPr>
            <w:r w:rsidRPr="00B22F73">
              <w:rPr>
                <w:b/>
                <w:bCs/>
                <w:color w:val="323E4F" w:themeColor="text2" w:themeShade="BF"/>
                <w:sz w:val="28"/>
                <w:szCs w:val="28"/>
              </w:rPr>
              <w:t>Distinction</w:t>
            </w:r>
          </w:p>
          <w:p w14:paraId="16B93272" w14:textId="6978DF21" w:rsidR="00EA3F93" w:rsidRPr="00B22F73" w:rsidRDefault="00EA3F93" w:rsidP="00B22F73">
            <w:pPr>
              <w:jc w:val="center"/>
              <w:rPr>
                <w:color w:val="323E4F" w:themeColor="text2" w:themeShade="BF"/>
              </w:rPr>
            </w:pPr>
            <w:r w:rsidRPr="00B22F73">
              <w:rPr>
                <w:color w:val="323E4F" w:themeColor="text2" w:themeShade="BF"/>
              </w:rPr>
              <w:t>Apprentices must demonstrate all of the pass descriptors and all of the distinction descriptors.</w:t>
            </w:r>
          </w:p>
          <w:p w14:paraId="59D10C5D" w14:textId="77777777" w:rsidR="00EA3F93" w:rsidRPr="00B22F73" w:rsidRDefault="00EA3F93" w:rsidP="00B22F73">
            <w:pPr>
              <w:jc w:val="center"/>
              <w:rPr>
                <w:rFonts w:cstheme="minorHAnsi"/>
                <w:b/>
                <w:bCs/>
                <w:color w:val="323E4F" w:themeColor="text2" w:themeShade="BF"/>
                <w:sz w:val="28"/>
                <w:szCs w:val="28"/>
              </w:rPr>
            </w:pPr>
          </w:p>
        </w:tc>
      </w:tr>
      <w:tr w:rsidR="00EA3F93" w14:paraId="0E973508" w14:textId="77777777" w:rsidTr="00A161D4">
        <w:tc>
          <w:tcPr>
            <w:tcW w:w="1838" w:type="dxa"/>
          </w:tcPr>
          <w:p w14:paraId="3FD638B7" w14:textId="77777777" w:rsidR="00EA3F93" w:rsidRPr="00B22F73" w:rsidRDefault="00EA3F93" w:rsidP="00A161D4">
            <w:pPr>
              <w:rPr>
                <w:rFonts w:cstheme="minorHAnsi"/>
                <w:color w:val="323E4F" w:themeColor="text2" w:themeShade="BF"/>
                <w:sz w:val="28"/>
                <w:szCs w:val="28"/>
              </w:rPr>
            </w:pPr>
            <w:r w:rsidRPr="00B22F73">
              <w:rPr>
                <w:rFonts w:cstheme="minorHAnsi"/>
                <w:color w:val="323E4F" w:themeColor="text2" w:themeShade="BF"/>
              </w:rPr>
              <w:t>S2 S3 S4</w:t>
            </w:r>
          </w:p>
        </w:tc>
        <w:tc>
          <w:tcPr>
            <w:tcW w:w="5132" w:type="dxa"/>
          </w:tcPr>
          <w:p w14:paraId="184A9EFF" w14:textId="77777777" w:rsidR="00EA3F93" w:rsidRPr="00B22F73" w:rsidRDefault="00EA3F93" w:rsidP="00A161D4">
            <w:pPr>
              <w:rPr>
                <w:color w:val="323E4F" w:themeColor="text2" w:themeShade="BF"/>
              </w:rPr>
            </w:pPr>
            <w:r w:rsidRPr="00B22F73">
              <w:rPr>
                <w:color w:val="323E4F" w:themeColor="text2" w:themeShade="BF"/>
              </w:rPr>
              <w:t xml:space="preserve">Works in partnership with people, </w:t>
            </w:r>
            <w:proofErr w:type="gramStart"/>
            <w:r w:rsidRPr="00B22F73">
              <w:rPr>
                <w:color w:val="323E4F" w:themeColor="text2" w:themeShade="BF"/>
              </w:rPr>
              <w:t>groups</w:t>
            </w:r>
            <w:proofErr w:type="gramEnd"/>
            <w:r w:rsidRPr="00B22F73">
              <w:rPr>
                <w:color w:val="323E4F" w:themeColor="text2" w:themeShade="BF"/>
              </w:rPr>
              <w:t xml:space="preserve"> and communities so that they can recognise their needs and priorities, overcome barriers, and solve problems independently using their strengths and local resources to achieve better health and wellbeing (K7, S2, S3, S4, S5).</w:t>
            </w:r>
          </w:p>
          <w:p w14:paraId="01C2604D" w14:textId="77777777" w:rsidR="00EA3F93" w:rsidRPr="00B22F73" w:rsidRDefault="00EA3F93" w:rsidP="00A161D4">
            <w:pPr>
              <w:rPr>
                <w:rFonts w:cstheme="minorHAnsi"/>
                <w:b/>
                <w:bCs/>
                <w:color w:val="323E4F" w:themeColor="text2" w:themeShade="BF"/>
                <w:sz w:val="28"/>
                <w:szCs w:val="28"/>
              </w:rPr>
            </w:pPr>
          </w:p>
        </w:tc>
        <w:tc>
          <w:tcPr>
            <w:tcW w:w="3486" w:type="dxa"/>
          </w:tcPr>
          <w:p w14:paraId="18F51E46" w14:textId="77777777" w:rsidR="00EA3F93" w:rsidRPr="00B22F73" w:rsidRDefault="00EA3F93" w:rsidP="00A161D4">
            <w:pPr>
              <w:rPr>
                <w:rFonts w:cstheme="minorHAnsi"/>
                <w:color w:val="323E4F" w:themeColor="text2" w:themeShade="BF"/>
                <w:sz w:val="28"/>
                <w:szCs w:val="28"/>
              </w:rPr>
            </w:pPr>
            <w:r w:rsidRPr="00B22F73">
              <w:rPr>
                <w:rFonts w:cstheme="minorHAnsi"/>
                <w:color w:val="323E4F" w:themeColor="text2" w:themeShade="BF"/>
              </w:rPr>
              <w:t>N/A</w:t>
            </w:r>
          </w:p>
        </w:tc>
      </w:tr>
    </w:tbl>
    <w:p w14:paraId="59DA36F7" w14:textId="77777777" w:rsidR="00EA3F93" w:rsidRDefault="00EA3F93" w:rsidP="00EA3F93">
      <w:pPr>
        <w:rPr>
          <w:rFonts w:cstheme="minorHAnsi"/>
          <w:b/>
          <w:bCs/>
          <w:color w:val="323E4F" w:themeColor="text2" w:themeShade="BF"/>
          <w:sz w:val="28"/>
          <w:szCs w:val="28"/>
        </w:rPr>
      </w:pPr>
    </w:p>
    <w:p w14:paraId="237B9160" w14:textId="77777777" w:rsidR="00EA3F93" w:rsidRDefault="00EA3F93" w:rsidP="00EA3F93">
      <w:pPr>
        <w:rPr>
          <w:rFonts w:cstheme="minorHAnsi"/>
          <w:b/>
          <w:bCs/>
          <w:color w:val="323E4F" w:themeColor="text2" w:themeShade="BF"/>
          <w:sz w:val="28"/>
          <w:szCs w:val="28"/>
        </w:rPr>
      </w:pPr>
    </w:p>
    <w:p w14:paraId="7135E074" w14:textId="77777777" w:rsidR="00EA3F93" w:rsidRDefault="00EA3F93" w:rsidP="00EA3F93">
      <w:pPr>
        <w:rPr>
          <w:rFonts w:cstheme="minorHAnsi"/>
          <w:b/>
          <w:bCs/>
          <w:color w:val="323E4F" w:themeColor="text2" w:themeShade="BF"/>
          <w:sz w:val="28"/>
          <w:szCs w:val="28"/>
        </w:rPr>
      </w:pPr>
      <w:r>
        <w:rPr>
          <w:rFonts w:cstheme="minorHAnsi"/>
          <w:b/>
          <w:bCs/>
          <w:color w:val="323E4F" w:themeColor="text2" w:themeShade="BF"/>
          <w:sz w:val="28"/>
          <w:szCs w:val="28"/>
        </w:rPr>
        <w:t>Link to EPA Professional Discussion:</w:t>
      </w:r>
    </w:p>
    <w:p w14:paraId="5EECEDE3" w14:textId="77777777" w:rsidR="00B22F73" w:rsidRDefault="00B22F73" w:rsidP="00EA3F93">
      <w:pPr>
        <w:rPr>
          <w:rFonts w:cstheme="minorHAnsi"/>
          <w:b/>
          <w:bCs/>
          <w:color w:val="323E4F" w:themeColor="text2" w:themeShade="BF"/>
          <w:sz w:val="28"/>
          <w:szCs w:val="28"/>
        </w:rPr>
      </w:pPr>
    </w:p>
    <w:p w14:paraId="3AF0BF46" w14:textId="77777777" w:rsidR="00EA3F93" w:rsidRDefault="00EA3F93" w:rsidP="00EA3F93">
      <w:pPr>
        <w:rPr>
          <w:color w:val="767171" w:themeColor="background2" w:themeShade="80"/>
        </w:rPr>
      </w:pPr>
    </w:p>
    <w:tbl>
      <w:tblPr>
        <w:tblStyle w:val="TableGrid"/>
        <w:tblW w:w="0" w:type="auto"/>
        <w:tblLook w:val="04A0" w:firstRow="1" w:lastRow="0" w:firstColumn="1" w:lastColumn="0" w:noHBand="0" w:noVBand="1"/>
      </w:tblPr>
      <w:tblGrid>
        <w:gridCol w:w="1838"/>
        <w:gridCol w:w="5132"/>
        <w:gridCol w:w="3486"/>
      </w:tblGrid>
      <w:tr w:rsidR="00EA3F93" w:rsidRPr="006F23BF" w14:paraId="30501516" w14:textId="77777777" w:rsidTr="00A161D4">
        <w:tc>
          <w:tcPr>
            <w:tcW w:w="1838" w:type="dxa"/>
            <w:shd w:val="clear" w:color="auto" w:fill="B4C6E7" w:themeFill="accent1" w:themeFillTint="66"/>
          </w:tcPr>
          <w:p w14:paraId="40E6A118" w14:textId="77777777" w:rsidR="00EA3F93" w:rsidRPr="00B22F73" w:rsidRDefault="00EA3F93" w:rsidP="00B22F73">
            <w:pPr>
              <w:jc w:val="center"/>
              <w:rPr>
                <w:b/>
                <w:bCs/>
                <w:color w:val="323E4F" w:themeColor="text2" w:themeShade="BF"/>
                <w:sz w:val="28"/>
                <w:szCs w:val="28"/>
              </w:rPr>
            </w:pPr>
            <w:r w:rsidRPr="00B22F73">
              <w:rPr>
                <w:b/>
                <w:bCs/>
                <w:color w:val="323E4F" w:themeColor="text2" w:themeShade="BF"/>
                <w:sz w:val="28"/>
                <w:szCs w:val="28"/>
              </w:rPr>
              <w:t>Theme KSBs</w:t>
            </w:r>
          </w:p>
        </w:tc>
        <w:tc>
          <w:tcPr>
            <w:tcW w:w="5132" w:type="dxa"/>
            <w:shd w:val="clear" w:color="auto" w:fill="B4C6E7" w:themeFill="accent1" w:themeFillTint="66"/>
          </w:tcPr>
          <w:p w14:paraId="6ABEE631" w14:textId="77777777" w:rsidR="00EA3F93" w:rsidRPr="00B22F73" w:rsidRDefault="00EA3F93" w:rsidP="00B22F73">
            <w:pPr>
              <w:jc w:val="center"/>
              <w:rPr>
                <w:b/>
                <w:bCs/>
                <w:color w:val="323E4F" w:themeColor="text2" w:themeShade="BF"/>
                <w:sz w:val="28"/>
                <w:szCs w:val="28"/>
              </w:rPr>
            </w:pPr>
            <w:r w:rsidRPr="00B22F73">
              <w:rPr>
                <w:b/>
                <w:bCs/>
                <w:color w:val="323E4F" w:themeColor="text2" w:themeShade="BF"/>
                <w:sz w:val="28"/>
                <w:szCs w:val="28"/>
              </w:rPr>
              <w:t>Pass</w:t>
            </w:r>
          </w:p>
          <w:p w14:paraId="3891C2CA" w14:textId="77777777" w:rsidR="00EA3F93" w:rsidRPr="00B22F73" w:rsidRDefault="00EA3F93" w:rsidP="00B22F73">
            <w:pPr>
              <w:jc w:val="center"/>
              <w:rPr>
                <w:color w:val="323E4F" w:themeColor="text2" w:themeShade="BF"/>
                <w:sz w:val="28"/>
                <w:szCs w:val="28"/>
              </w:rPr>
            </w:pPr>
            <w:r w:rsidRPr="00B22F73">
              <w:rPr>
                <w:color w:val="323E4F" w:themeColor="text2" w:themeShade="BF"/>
              </w:rPr>
              <w:t>Apprentices must demonstrate all of the pass descriptors.</w:t>
            </w:r>
          </w:p>
        </w:tc>
        <w:tc>
          <w:tcPr>
            <w:tcW w:w="3486" w:type="dxa"/>
            <w:shd w:val="clear" w:color="auto" w:fill="B4C6E7" w:themeFill="accent1" w:themeFillTint="66"/>
          </w:tcPr>
          <w:p w14:paraId="4AEA82D1" w14:textId="77777777" w:rsidR="00EA3F93" w:rsidRPr="00B22F73" w:rsidRDefault="00EA3F93" w:rsidP="00B22F73">
            <w:pPr>
              <w:jc w:val="center"/>
              <w:rPr>
                <w:b/>
                <w:bCs/>
                <w:color w:val="323E4F" w:themeColor="text2" w:themeShade="BF"/>
                <w:sz w:val="28"/>
                <w:szCs w:val="28"/>
              </w:rPr>
            </w:pPr>
            <w:r w:rsidRPr="00B22F73">
              <w:rPr>
                <w:b/>
                <w:bCs/>
                <w:color w:val="323E4F" w:themeColor="text2" w:themeShade="BF"/>
                <w:sz w:val="28"/>
                <w:szCs w:val="28"/>
              </w:rPr>
              <w:t>Distinction</w:t>
            </w:r>
          </w:p>
          <w:p w14:paraId="21A9780D" w14:textId="426F08D6" w:rsidR="00EA3F93" w:rsidRPr="00B22F73" w:rsidRDefault="00EA3F93" w:rsidP="00B22F73">
            <w:pPr>
              <w:jc w:val="center"/>
              <w:rPr>
                <w:color w:val="323E4F" w:themeColor="text2" w:themeShade="BF"/>
              </w:rPr>
            </w:pPr>
            <w:r w:rsidRPr="00B22F73">
              <w:rPr>
                <w:color w:val="323E4F" w:themeColor="text2" w:themeShade="BF"/>
              </w:rPr>
              <w:t>Apprentices must demonstrate all of the pass descriptors and all of the distinction descriptors.</w:t>
            </w:r>
          </w:p>
          <w:p w14:paraId="7D6F4251" w14:textId="77777777" w:rsidR="00EA3F93" w:rsidRPr="00B22F73" w:rsidRDefault="00EA3F93" w:rsidP="00B22F73">
            <w:pPr>
              <w:jc w:val="center"/>
              <w:rPr>
                <w:b/>
                <w:bCs/>
                <w:color w:val="323E4F" w:themeColor="text2" w:themeShade="BF"/>
                <w:sz w:val="28"/>
                <w:szCs w:val="28"/>
              </w:rPr>
            </w:pPr>
          </w:p>
        </w:tc>
      </w:tr>
      <w:tr w:rsidR="00EA3F93" w14:paraId="3143E968" w14:textId="77777777" w:rsidTr="00A161D4">
        <w:trPr>
          <w:trHeight w:val="2674"/>
        </w:trPr>
        <w:tc>
          <w:tcPr>
            <w:tcW w:w="1838" w:type="dxa"/>
          </w:tcPr>
          <w:p w14:paraId="0B45C9FB" w14:textId="77777777" w:rsidR="00EA3F93" w:rsidRPr="00B22F73" w:rsidRDefault="00EA3F93" w:rsidP="00A161D4">
            <w:pPr>
              <w:rPr>
                <w:color w:val="323E4F" w:themeColor="text2" w:themeShade="BF"/>
              </w:rPr>
            </w:pPr>
            <w:r w:rsidRPr="00B22F73">
              <w:rPr>
                <w:color w:val="323E4F" w:themeColor="text2" w:themeShade="BF"/>
              </w:rPr>
              <w:t xml:space="preserve">K3 K4 </w:t>
            </w:r>
          </w:p>
          <w:p w14:paraId="0F62659F" w14:textId="77777777" w:rsidR="00EA3F93" w:rsidRPr="00B22F73" w:rsidRDefault="00EA3F93" w:rsidP="00A161D4">
            <w:pPr>
              <w:rPr>
                <w:color w:val="323E4F" w:themeColor="text2" w:themeShade="BF"/>
              </w:rPr>
            </w:pPr>
            <w:r w:rsidRPr="00B22F73">
              <w:rPr>
                <w:color w:val="323E4F" w:themeColor="text2" w:themeShade="BF"/>
              </w:rPr>
              <w:t>S1</w:t>
            </w:r>
          </w:p>
          <w:p w14:paraId="4CE14A85" w14:textId="77777777" w:rsidR="00EA3F93" w:rsidRPr="00B22F73" w:rsidRDefault="00EA3F93" w:rsidP="00A161D4">
            <w:pPr>
              <w:rPr>
                <w:color w:val="323E4F" w:themeColor="text2" w:themeShade="BF"/>
              </w:rPr>
            </w:pPr>
          </w:p>
        </w:tc>
        <w:tc>
          <w:tcPr>
            <w:tcW w:w="5132" w:type="dxa"/>
          </w:tcPr>
          <w:p w14:paraId="79F4AE46" w14:textId="77777777" w:rsidR="00EA3F93" w:rsidRPr="00B22F73" w:rsidRDefault="00EA3F93" w:rsidP="00A161D4">
            <w:pPr>
              <w:rPr>
                <w:color w:val="323E4F" w:themeColor="text2" w:themeShade="BF"/>
              </w:rPr>
            </w:pPr>
            <w:r w:rsidRPr="00B22F73">
              <w:rPr>
                <w:color w:val="323E4F" w:themeColor="text2" w:themeShade="BF"/>
              </w:rPr>
              <w:t>Describes how they recognise, and help others to recognise, the different factors that affect health and wellbeing and to identify those that are within their control or influence. Describes the negative and positive impact that different agencies can have on improvements to the health and wellbeing of others. (K3, K4, S1).</w:t>
            </w:r>
          </w:p>
        </w:tc>
        <w:tc>
          <w:tcPr>
            <w:tcW w:w="3486" w:type="dxa"/>
          </w:tcPr>
          <w:p w14:paraId="3ACEAB17" w14:textId="77777777" w:rsidR="00EA3F93" w:rsidRPr="00B22F73" w:rsidRDefault="00EA3F93" w:rsidP="00A161D4">
            <w:pPr>
              <w:rPr>
                <w:color w:val="323E4F" w:themeColor="text2" w:themeShade="BF"/>
              </w:rPr>
            </w:pPr>
            <w:r w:rsidRPr="00B22F73">
              <w:rPr>
                <w:color w:val="323E4F" w:themeColor="text2" w:themeShade="BF"/>
              </w:rPr>
              <w:t>N/A</w:t>
            </w:r>
          </w:p>
          <w:p w14:paraId="25866E58" w14:textId="77777777" w:rsidR="00EA3F93" w:rsidRPr="00B22F73" w:rsidRDefault="00EA3F93" w:rsidP="00A161D4">
            <w:pPr>
              <w:rPr>
                <w:color w:val="323E4F" w:themeColor="text2" w:themeShade="BF"/>
              </w:rPr>
            </w:pPr>
          </w:p>
        </w:tc>
      </w:tr>
    </w:tbl>
    <w:p w14:paraId="155E008B" w14:textId="77777777" w:rsidR="00EA3F93" w:rsidRDefault="00EA3F93" w:rsidP="00EA3F93">
      <w:pPr>
        <w:rPr>
          <w:color w:val="767171" w:themeColor="background2" w:themeShade="80"/>
        </w:rPr>
      </w:pPr>
    </w:p>
    <w:p w14:paraId="271E5612" w14:textId="77777777" w:rsidR="00EA3F93" w:rsidRDefault="00EA3F93" w:rsidP="00AA7A94">
      <w:pPr>
        <w:rPr>
          <w:rFonts w:cstheme="minorHAnsi"/>
          <w:b/>
          <w:bCs/>
          <w:color w:val="323E4F" w:themeColor="text2" w:themeShade="BF"/>
          <w:sz w:val="28"/>
          <w:szCs w:val="28"/>
        </w:rPr>
      </w:pPr>
    </w:p>
    <w:p w14:paraId="0043F1AE" w14:textId="77777777" w:rsidR="00EA3F93" w:rsidRDefault="00EA3F93" w:rsidP="00AA7A94">
      <w:pPr>
        <w:rPr>
          <w:rFonts w:cstheme="minorHAnsi"/>
          <w:b/>
          <w:bCs/>
          <w:color w:val="323E4F" w:themeColor="text2" w:themeShade="BF"/>
          <w:sz w:val="28"/>
          <w:szCs w:val="28"/>
        </w:rPr>
      </w:pPr>
    </w:p>
    <w:p w14:paraId="65D824C4" w14:textId="77777777" w:rsidR="00EA3F93" w:rsidRDefault="00EA3F93" w:rsidP="00AA7A94">
      <w:pPr>
        <w:rPr>
          <w:rFonts w:cstheme="minorHAnsi"/>
          <w:b/>
          <w:bCs/>
          <w:color w:val="323E4F" w:themeColor="text2" w:themeShade="BF"/>
          <w:sz w:val="28"/>
          <w:szCs w:val="28"/>
        </w:rPr>
      </w:pPr>
    </w:p>
    <w:p w14:paraId="25C9D226" w14:textId="77777777" w:rsidR="00EA3F93" w:rsidRDefault="00EA3F93" w:rsidP="00AA7A94">
      <w:pPr>
        <w:rPr>
          <w:rFonts w:cstheme="minorHAnsi"/>
          <w:b/>
          <w:bCs/>
          <w:color w:val="323E4F" w:themeColor="text2" w:themeShade="BF"/>
          <w:sz w:val="28"/>
          <w:szCs w:val="28"/>
        </w:rPr>
      </w:pPr>
    </w:p>
    <w:p w14:paraId="08ED44AC" w14:textId="77777777" w:rsidR="00EA3F93" w:rsidRDefault="00EA3F93" w:rsidP="00AA7A94">
      <w:pPr>
        <w:rPr>
          <w:rFonts w:cstheme="minorHAnsi"/>
          <w:b/>
          <w:bCs/>
          <w:color w:val="323E4F" w:themeColor="text2" w:themeShade="BF"/>
          <w:sz w:val="28"/>
          <w:szCs w:val="28"/>
        </w:rPr>
      </w:pPr>
    </w:p>
    <w:sectPr w:rsidR="00EA3F93" w:rsidSect="00B322AC">
      <w:headerReference w:type="even" r:id="rId16"/>
      <w:headerReference w:type="default" r:id="rId17"/>
      <w:footerReference w:type="default" r:id="rId18"/>
      <w:headerReference w:type="first" r:id="rId19"/>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1FCD2" w14:textId="77777777" w:rsidR="00FA3D88" w:rsidRDefault="00FA3D88" w:rsidP="00E72C5B">
      <w:r>
        <w:separator/>
      </w:r>
    </w:p>
  </w:endnote>
  <w:endnote w:type="continuationSeparator" w:id="0">
    <w:p w14:paraId="74696460" w14:textId="77777777" w:rsidR="00FA3D88" w:rsidRDefault="00FA3D88" w:rsidP="00E72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w:altName w:val="Calibri"/>
    <w:panose1 w:val="00000000000000000000"/>
    <w:charset w:val="00"/>
    <w:family w:val="modern"/>
    <w:notTrueType/>
    <w:pitch w:val="variable"/>
    <w:sig w:usb0="800000A7"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052137"/>
      <w:docPartObj>
        <w:docPartGallery w:val="Page Numbers (Bottom of Page)"/>
        <w:docPartUnique/>
      </w:docPartObj>
    </w:sdtPr>
    <w:sdtEndPr>
      <w:rPr>
        <w:color w:val="7F7F7F" w:themeColor="background1" w:themeShade="7F"/>
        <w:spacing w:val="60"/>
      </w:rPr>
    </w:sdtEndPr>
    <w:sdtContent>
      <w:p w14:paraId="29FDED23" w14:textId="77777777" w:rsidR="00274D9F" w:rsidRDefault="00274D9F" w:rsidP="00274D9F">
        <w:pPr>
          <w:pStyle w:val="Footer"/>
          <w:pBdr>
            <w:top w:val="single" w:sz="4" w:space="1" w:color="D9D9D9" w:themeColor="background1" w:themeShade="D9"/>
          </w:pBdr>
          <w:rPr>
            <w:b/>
            <w:bCs/>
          </w:rPr>
        </w:pPr>
        <w:r>
          <w:fldChar w:fldCharType="begin"/>
        </w:r>
        <w:r>
          <w:instrText xml:space="preserve"> PAGE   \* MERGEFORMAT </w:instrText>
        </w:r>
        <w:r>
          <w:fldChar w:fldCharType="separate"/>
        </w:r>
        <w: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V4 – August 2023</w:t>
        </w:r>
      </w:p>
    </w:sdtContent>
  </w:sdt>
  <w:p w14:paraId="0D7F2053" w14:textId="77777777" w:rsidR="00274D9F" w:rsidRDefault="00274D9F" w:rsidP="00274D9F">
    <w:pPr>
      <w:pStyle w:val="Footer"/>
    </w:pPr>
  </w:p>
  <w:p w14:paraId="048DCB39" w14:textId="6CEA2B0B" w:rsidR="00ED7E8E" w:rsidRPr="00274D9F" w:rsidRDefault="00ED7E8E" w:rsidP="00274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75750" w14:textId="77777777" w:rsidR="00FA3D88" w:rsidRDefault="00FA3D88" w:rsidP="00E72C5B">
      <w:r>
        <w:separator/>
      </w:r>
    </w:p>
  </w:footnote>
  <w:footnote w:type="continuationSeparator" w:id="0">
    <w:p w14:paraId="0C8AC84A" w14:textId="77777777" w:rsidR="00FA3D88" w:rsidRDefault="00FA3D88" w:rsidP="00E72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104E" w14:textId="118E1D35" w:rsidR="00E72C5B" w:rsidRDefault="00936B9E">
    <w:pPr>
      <w:pStyle w:val="Header"/>
    </w:pPr>
    <w:r>
      <w:rPr>
        <w:noProof/>
      </w:rPr>
      <w:pict w14:anchorId="14033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79381" o:spid="_x0000_s1026" type="#_x0000_t75" alt="" style="position:absolute;margin-left:0;margin-top:0;width:451.1pt;height:330.7pt;z-index:-251657728;mso-wrap-edited:f;mso-width-percent:0;mso-height-percent:0;mso-position-horizontal:center;mso-position-horizontal-relative:margin;mso-position-vertical:center;mso-position-vertical-relative:margin;mso-width-percent:0;mso-height-percent:0" o:allowincell="f">
          <v:imagedata r:id="rId1" o:title="Asset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0761" w14:textId="77777777" w:rsidR="00D711E5" w:rsidRPr="00291C3A" w:rsidRDefault="00D711E5" w:rsidP="00D711E5">
    <w:pPr>
      <w:jc w:val="center"/>
      <w:rPr>
        <w:rFonts w:ascii="Gotham" w:eastAsia="MS Gothic" w:hAnsi="Gotham" w:cs="Times New Roman"/>
        <w:b/>
        <w:bCs/>
        <w:color w:val="5C9DD5"/>
        <w:sz w:val="40"/>
        <w:szCs w:val="40"/>
      </w:rPr>
    </w:pPr>
    <w:r w:rsidRPr="00D43CA9">
      <w:rPr>
        <w:rFonts w:ascii="Gotham" w:eastAsia="MS Gothic" w:hAnsi="Gotham" w:cs="Times New Roman"/>
        <w:b/>
        <w:bCs/>
        <w:noProof/>
        <w:color w:val="5C9DD5"/>
        <w:sz w:val="40"/>
        <w:szCs w:val="40"/>
      </w:rPr>
      <w:drawing>
        <wp:anchor distT="0" distB="0" distL="114300" distR="114300" simplePos="0" relativeHeight="251656704" behindDoc="0" locked="0" layoutInCell="1" allowOverlap="1" wp14:anchorId="228ACA6A" wp14:editId="4184047F">
          <wp:simplePos x="0" y="0"/>
          <wp:positionH relativeFrom="column">
            <wp:posOffset>256622</wp:posOffset>
          </wp:positionH>
          <wp:positionV relativeFrom="paragraph">
            <wp:posOffset>-66675</wp:posOffset>
          </wp:positionV>
          <wp:extent cx="1150374" cy="310974"/>
          <wp:effectExtent l="0" t="0" r="0" b="0"/>
          <wp:wrapThrough wrapText="bothSides">
            <wp:wrapPolygon edited="0">
              <wp:start x="0" y="0"/>
              <wp:lineTo x="0" y="20319"/>
              <wp:lineTo x="21230" y="20319"/>
              <wp:lineTo x="21230" y="0"/>
              <wp:lineTo x="0" y="0"/>
            </wp:wrapPolygon>
          </wp:wrapThrough>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0374" cy="310974"/>
                  </a:xfrm>
                  <a:prstGeom prst="rect">
                    <a:avLst/>
                  </a:prstGeom>
                </pic:spPr>
              </pic:pic>
            </a:graphicData>
          </a:graphic>
          <wp14:sizeRelH relativeFrom="page">
            <wp14:pctWidth>0</wp14:pctWidth>
          </wp14:sizeRelH>
          <wp14:sizeRelV relativeFrom="page">
            <wp14:pctHeight>0</wp14:pctHeight>
          </wp14:sizeRelV>
        </wp:anchor>
      </w:drawing>
    </w:r>
    <w:r>
      <w:rPr>
        <w:rFonts w:ascii="Gotham" w:eastAsia="MS Gothic" w:hAnsi="Gotham" w:cs="Times New Roman"/>
        <w:b/>
        <w:bCs/>
        <w:color w:val="5C9DD5"/>
        <w:sz w:val="40"/>
        <w:szCs w:val="40"/>
      </w:rPr>
      <w:t xml:space="preserve">                                           </w:t>
    </w:r>
    <w:r w:rsidRPr="00D43CA9">
      <w:rPr>
        <w:rFonts w:ascii="Gotham" w:eastAsia="MS Gothic" w:hAnsi="Gotham" w:cs="Times New Roman"/>
        <w:color w:val="5C9DD5"/>
        <w:sz w:val="20"/>
        <w:szCs w:val="20"/>
      </w:rPr>
      <w:t>impactfutures.co.uk</w:t>
    </w:r>
  </w:p>
  <w:p w14:paraId="73E6860B" w14:textId="6DB13FE4" w:rsidR="0076762D" w:rsidRDefault="0076762D" w:rsidP="0076762D">
    <w:pPr>
      <w:jc w:val="right"/>
      <w:rPr>
        <w:rFonts w:ascii="Verdana" w:eastAsia="MS Gothic" w:hAnsi="Verdana" w:cs="Times New Roman"/>
        <w:color w:val="5C9DD5"/>
        <w:sz w:val="20"/>
        <w:szCs w:val="20"/>
      </w:rPr>
    </w:pPr>
  </w:p>
  <w:p w14:paraId="43ECFD3F" w14:textId="77777777" w:rsidR="0076762D" w:rsidRPr="00CD7542" w:rsidRDefault="0076762D" w:rsidP="0076762D">
    <w:pPr>
      <w:jc w:val="right"/>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84A77" w14:textId="77777777" w:rsidR="00294519" w:rsidRPr="00291C3A" w:rsidRDefault="00294519" w:rsidP="00294519">
    <w:pPr>
      <w:jc w:val="center"/>
      <w:rPr>
        <w:rFonts w:ascii="Gotham" w:eastAsia="MS Gothic" w:hAnsi="Gotham" w:cs="Times New Roman"/>
        <w:b/>
        <w:bCs/>
        <w:color w:val="5C9DD5"/>
        <w:sz w:val="40"/>
        <w:szCs w:val="40"/>
      </w:rPr>
    </w:pPr>
    <w:r w:rsidRPr="00D43CA9">
      <w:rPr>
        <w:rFonts w:ascii="Gotham" w:eastAsia="MS Gothic" w:hAnsi="Gotham" w:cs="Times New Roman"/>
        <w:b/>
        <w:bCs/>
        <w:noProof/>
        <w:color w:val="5C9DD5"/>
        <w:sz w:val="40"/>
        <w:szCs w:val="40"/>
      </w:rPr>
      <w:drawing>
        <wp:anchor distT="0" distB="0" distL="114300" distR="114300" simplePos="0" relativeHeight="251657728" behindDoc="0" locked="0" layoutInCell="1" allowOverlap="1" wp14:anchorId="151DBB2F" wp14:editId="30A2A89B">
          <wp:simplePos x="0" y="0"/>
          <wp:positionH relativeFrom="column">
            <wp:posOffset>256622</wp:posOffset>
          </wp:positionH>
          <wp:positionV relativeFrom="paragraph">
            <wp:posOffset>-66675</wp:posOffset>
          </wp:positionV>
          <wp:extent cx="1150374" cy="310974"/>
          <wp:effectExtent l="0" t="0" r="0" b="0"/>
          <wp:wrapThrough wrapText="bothSides">
            <wp:wrapPolygon edited="0">
              <wp:start x="0" y="0"/>
              <wp:lineTo x="0" y="20319"/>
              <wp:lineTo x="21230" y="20319"/>
              <wp:lineTo x="21230" y="0"/>
              <wp:lineTo x="0" y="0"/>
            </wp:wrapPolygon>
          </wp:wrapThrough>
          <wp:docPr id="1632188288" name="Picture 16321882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0374" cy="310974"/>
                  </a:xfrm>
                  <a:prstGeom prst="rect">
                    <a:avLst/>
                  </a:prstGeom>
                </pic:spPr>
              </pic:pic>
            </a:graphicData>
          </a:graphic>
          <wp14:sizeRelH relativeFrom="page">
            <wp14:pctWidth>0</wp14:pctWidth>
          </wp14:sizeRelH>
          <wp14:sizeRelV relativeFrom="page">
            <wp14:pctHeight>0</wp14:pctHeight>
          </wp14:sizeRelV>
        </wp:anchor>
      </w:drawing>
    </w:r>
    <w:r>
      <w:rPr>
        <w:rFonts w:ascii="Gotham" w:eastAsia="MS Gothic" w:hAnsi="Gotham" w:cs="Times New Roman"/>
        <w:b/>
        <w:bCs/>
        <w:color w:val="5C9DD5"/>
        <w:sz w:val="40"/>
        <w:szCs w:val="40"/>
      </w:rPr>
      <w:t xml:space="preserve">                                           </w:t>
    </w:r>
    <w:r w:rsidRPr="00D43CA9">
      <w:rPr>
        <w:rFonts w:ascii="Gotham" w:eastAsia="MS Gothic" w:hAnsi="Gotham" w:cs="Times New Roman"/>
        <w:color w:val="5C9DD5"/>
        <w:sz w:val="20"/>
        <w:szCs w:val="20"/>
      </w:rPr>
      <w:t>impactfutures.co.uk</w:t>
    </w:r>
  </w:p>
  <w:p w14:paraId="34A8E37D" w14:textId="75FD5811" w:rsidR="00E72C5B" w:rsidRDefault="00E72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0403E"/>
    <w:multiLevelType w:val="hybridMultilevel"/>
    <w:tmpl w:val="9D3A5F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D560D"/>
    <w:multiLevelType w:val="hybridMultilevel"/>
    <w:tmpl w:val="8104D4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31465"/>
    <w:multiLevelType w:val="hybridMultilevel"/>
    <w:tmpl w:val="3BDA6D66"/>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5D2CF9"/>
    <w:multiLevelType w:val="hybridMultilevel"/>
    <w:tmpl w:val="FD36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8570BE"/>
    <w:multiLevelType w:val="hybridMultilevel"/>
    <w:tmpl w:val="FC92015C"/>
    <w:lvl w:ilvl="0" w:tplc="CA92BC30">
      <w:numFmt w:val="bullet"/>
      <w:lvlText w:val="-"/>
      <w:lvlJc w:val="left"/>
      <w:pPr>
        <w:ind w:left="720" w:hanging="36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8421F9"/>
    <w:multiLevelType w:val="hybridMultilevel"/>
    <w:tmpl w:val="F10289CA"/>
    <w:lvl w:ilvl="0" w:tplc="908611AA">
      <w:start w:val="1"/>
      <w:numFmt w:val="bullet"/>
      <w:lvlText w:val="•"/>
      <w:lvlJc w:val="left"/>
      <w:pPr>
        <w:tabs>
          <w:tab w:val="num" w:pos="720"/>
        </w:tabs>
        <w:ind w:left="720" w:hanging="360"/>
      </w:pPr>
      <w:rPr>
        <w:rFonts w:ascii="Arial" w:hAnsi="Arial" w:hint="default"/>
      </w:rPr>
    </w:lvl>
    <w:lvl w:ilvl="1" w:tplc="1F545E02" w:tentative="1">
      <w:start w:val="1"/>
      <w:numFmt w:val="bullet"/>
      <w:lvlText w:val="•"/>
      <w:lvlJc w:val="left"/>
      <w:pPr>
        <w:tabs>
          <w:tab w:val="num" w:pos="1440"/>
        </w:tabs>
        <w:ind w:left="1440" w:hanging="360"/>
      </w:pPr>
      <w:rPr>
        <w:rFonts w:ascii="Arial" w:hAnsi="Arial" w:hint="default"/>
      </w:rPr>
    </w:lvl>
    <w:lvl w:ilvl="2" w:tplc="D56ACDD2" w:tentative="1">
      <w:start w:val="1"/>
      <w:numFmt w:val="bullet"/>
      <w:lvlText w:val="•"/>
      <w:lvlJc w:val="left"/>
      <w:pPr>
        <w:tabs>
          <w:tab w:val="num" w:pos="2160"/>
        </w:tabs>
        <w:ind w:left="2160" w:hanging="360"/>
      </w:pPr>
      <w:rPr>
        <w:rFonts w:ascii="Arial" w:hAnsi="Arial" w:hint="default"/>
      </w:rPr>
    </w:lvl>
    <w:lvl w:ilvl="3" w:tplc="AAD07284" w:tentative="1">
      <w:start w:val="1"/>
      <w:numFmt w:val="bullet"/>
      <w:lvlText w:val="•"/>
      <w:lvlJc w:val="left"/>
      <w:pPr>
        <w:tabs>
          <w:tab w:val="num" w:pos="2880"/>
        </w:tabs>
        <w:ind w:left="2880" w:hanging="360"/>
      </w:pPr>
      <w:rPr>
        <w:rFonts w:ascii="Arial" w:hAnsi="Arial" w:hint="default"/>
      </w:rPr>
    </w:lvl>
    <w:lvl w:ilvl="4" w:tplc="BFF46654" w:tentative="1">
      <w:start w:val="1"/>
      <w:numFmt w:val="bullet"/>
      <w:lvlText w:val="•"/>
      <w:lvlJc w:val="left"/>
      <w:pPr>
        <w:tabs>
          <w:tab w:val="num" w:pos="3600"/>
        </w:tabs>
        <w:ind w:left="3600" w:hanging="360"/>
      </w:pPr>
      <w:rPr>
        <w:rFonts w:ascii="Arial" w:hAnsi="Arial" w:hint="default"/>
      </w:rPr>
    </w:lvl>
    <w:lvl w:ilvl="5" w:tplc="1A08FEE0" w:tentative="1">
      <w:start w:val="1"/>
      <w:numFmt w:val="bullet"/>
      <w:lvlText w:val="•"/>
      <w:lvlJc w:val="left"/>
      <w:pPr>
        <w:tabs>
          <w:tab w:val="num" w:pos="4320"/>
        </w:tabs>
        <w:ind w:left="4320" w:hanging="360"/>
      </w:pPr>
      <w:rPr>
        <w:rFonts w:ascii="Arial" w:hAnsi="Arial" w:hint="default"/>
      </w:rPr>
    </w:lvl>
    <w:lvl w:ilvl="6" w:tplc="79067304" w:tentative="1">
      <w:start w:val="1"/>
      <w:numFmt w:val="bullet"/>
      <w:lvlText w:val="•"/>
      <w:lvlJc w:val="left"/>
      <w:pPr>
        <w:tabs>
          <w:tab w:val="num" w:pos="5040"/>
        </w:tabs>
        <w:ind w:left="5040" w:hanging="360"/>
      </w:pPr>
      <w:rPr>
        <w:rFonts w:ascii="Arial" w:hAnsi="Arial" w:hint="default"/>
      </w:rPr>
    </w:lvl>
    <w:lvl w:ilvl="7" w:tplc="C5944988" w:tentative="1">
      <w:start w:val="1"/>
      <w:numFmt w:val="bullet"/>
      <w:lvlText w:val="•"/>
      <w:lvlJc w:val="left"/>
      <w:pPr>
        <w:tabs>
          <w:tab w:val="num" w:pos="5760"/>
        </w:tabs>
        <w:ind w:left="5760" w:hanging="360"/>
      </w:pPr>
      <w:rPr>
        <w:rFonts w:ascii="Arial" w:hAnsi="Arial" w:hint="default"/>
      </w:rPr>
    </w:lvl>
    <w:lvl w:ilvl="8" w:tplc="34DC5B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E70515"/>
    <w:multiLevelType w:val="hybridMultilevel"/>
    <w:tmpl w:val="B0982842"/>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A7C55C4"/>
    <w:multiLevelType w:val="hybridMultilevel"/>
    <w:tmpl w:val="DD6CFA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D9C5B78"/>
    <w:multiLevelType w:val="hybridMultilevel"/>
    <w:tmpl w:val="2AAED522"/>
    <w:lvl w:ilvl="0" w:tplc="0F405458">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C26B88"/>
    <w:multiLevelType w:val="hybridMultilevel"/>
    <w:tmpl w:val="3E1E50A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CFD5B60"/>
    <w:multiLevelType w:val="hybridMultilevel"/>
    <w:tmpl w:val="960E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4170F4"/>
    <w:multiLevelType w:val="hybridMultilevel"/>
    <w:tmpl w:val="2D8CE0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A4789C"/>
    <w:multiLevelType w:val="hybridMultilevel"/>
    <w:tmpl w:val="AF7223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9F8104D"/>
    <w:multiLevelType w:val="hybridMultilevel"/>
    <w:tmpl w:val="F59C1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7E7E72"/>
    <w:multiLevelType w:val="hybridMultilevel"/>
    <w:tmpl w:val="BC128DAE"/>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0704EE7"/>
    <w:multiLevelType w:val="hybridMultilevel"/>
    <w:tmpl w:val="5EFC6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F92B73"/>
    <w:multiLevelType w:val="hybridMultilevel"/>
    <w:tmpl w:val="2C063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E63D32"/>
    <w:multiLevelType w:val="hybridMultilevel"/>
    <w:tmpl w:val="DDEE9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6367C3"/>
    <w:multiLevelType w:val="hybridMultilevel"/>
    <w:tmpl w:val="D6C27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D01FB5"/>
    <w:multiLevelType w:val="hybridMultilevel"/>
    <w:tmpl w:val="3C72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0631074">
    <w:abstractNumId w:val="17"/>
  </w:num>
  <w:num w:numId="2" w16cid:durableId="1910921686">
    <w:abstractNumId w:val="4"/>
  </w:num>
  <w:num w:numId="3" w16cid:durableId="1325011531">
    <w:abstractNumId w:val="15"/>
  </w:num>
  <w:num w:numId="4" w16cid:durableId="1234506485">
    <w:abstractNumId w:val="13"/>
  </w:num>
  <w:num w:numId="5" w16cid:durableId="76442009">
    <w:abstractNumId w:val="5"/>
  </w:num>
  <w:num w:numId="6" w16cid:durableId="205485440">
    <w:abstractNumId w:val="18"/>
  </w:num>
  <w:num w:numId="7" w16cid:durableId="241838795">
    <w:abstractNumId w:val="19"/>
  </w:num>
  <w:num w:numId="8" w16cid:durableId="2079162251">
    <w:abstractNumId w:val="10"/>
  </w:num>
  <w:num w:numId="9" w16cid:durableId="187450398">
    <w:abstractNumId w:val="8"/>
  </w:num>
  <w:num w:numId="10" w16cid:durableId="88818480">
    <w:abstractNumId w:val="11"/>
  </w:num>
  <w:num w:numId="11" w16cid:durableId="859322086">
    <w:abstractNumId w:val="6"/>
  </w:num>
  <w:num w:numId="12" w16cid:durableId="1404641980">
    <w:abstractNumId w:val="16"/>
  </w:num>
  <w:num w:numId="13" w16cid:durableId="1352224864">
    <w:abstractNumId w:val="7"/>
  </w:num>
  <w:num w:numId="14" w16cid:durableId="1176767260">
    <w:abstractNumId w:val="12"/>
  </w:num>
  <w:num w:numId="15" w16cid:durableId="1446346550">
    <w:abstractNumId w:val="3"/>
  </w:num>
  <w:num w:numId="16" w16cid:durableId="2137681015">
    <w:abstractNumId w:val="9"/>
  </w:num>
  <w:num w:numId="17" w16cid:durableId="1860049857">
    <w:abstractNumId w:val="1"/>
  </w:num>
  <w:num w:numId="18" w16cid:durableId="1699819512">
    <w:abstractNumId w:val="0"/>
  </w:num>
  <w:num w:numId="19" w16cid:durableId="1108625254">
    <w:abstractNumId w:val="14"/>
  </w:num>
  <w:num w:numId="20" w16cid:durableId="4225277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QwMzIAEhbGBsZmpko6SsGpxcWZ+XkgBca1ADAv/ZMsAAAA"/>
  </w:docVars>
  <w:rsids>
    <w:rsidRoot w:val="00E72C5B"/>
    <w:rsid w:val="00016089"/>
    <w:rsid w:val="0004562F"/>
    <w:rsid w:val="0008029F"/>
    <w:rsid w:val="00081C4F"/>
    <w:rsid w:val="00086540"/>
    <w:rsid w:val="001079CD"/>
    <w:rsid w:val="00135F8C"/>
    <w:rsid w:val="00176D71"/>
    <w:rsid w:val="00177336"/>
    <w:rsid w:val="001A558B"/>
    <w:rsid w:val="00214C33"/>
    <w:rsid w:val="0022703E"/>
    <w:rsid w:val="00274D9F"/>
    <w:rsid w:val="00291C3A"/>
    <w:rsid w:val="00294519"/>
    <w:rsid w:val="002A0048"/>
    <w:rsid w:val="002A181E"/>
    <w:rsid w:val="002B4C13"/>
    <w:rsid w:val="002C3917"/>
    <w:rsid w:val="002F65BF"/>
    <w:rsid w:val="003257CB"/>
    <w:rsid w:val="003354E6"/>
    <w:rsid w:val="00342D59"/>
    <w:rsid w:val="003570C7"/>
    <w:rsid w:val="00375B59"/>
    <w:rsid w:val="00393629"/>
    <w:rsid w:val="003A591C"/>
    <w:rsid w:val="003B5416"/>
    <w:rsid w:val="003C30BE"/>
    <w:rsid w:val="003E1229"/>
    <w:rsid w:val="004031BD"/>
    <w:rsid w:val="0042744B"/>
    <w:rsid w:val="00440123"/>
    <w:rsid w:val="00451357"/>
    <w:rsid w:val="00474373"/>
    <w:rsid w:val="00474578"/>
    <w:rsid w:val="004A1B19"/>
    <w:rsid w:val="004B6FCD"/>
    <w:rsid w:val="004C31FE"/>
    <w:rsid w:val="004D06F5"/>
    <w:rsid w:val="004F028F"/>
    <w:rsid w:val="00512F3F"/>
    <w:rsid w:val="00521C11"/>
    <w:rsid w:val="005261EC"/>
    <w:rsid w:val="00537752"/>
    <w:rsid w:val="005467F8"/>
    <w:rsid w:val="0056729A"/>
    <w:rsid w:val="00580143"/>
    <w:rsid w:val="0059457C"/>
    <w:rsid w:val="005B3F5E"/>
    <w:rsid w:val="005D19D4"/>
    <w:rsid w:val="005E3996"/>
    <w:rsid w:val="00630550"/>
    <w:rsid w:val="006316DA"/>
    <w:rsid w:val="00637AFB"/>
    <w:rsid w:val="006906C5"/>
    <w:rsid w:val="00691948"/>
    <w:rsid w:val="006A2DD2"/>
    <w:rsid w:val="006B6052"/>
    <w:rsid w:val="006D1D80"/>
    <w:rsid w:val="006D411E"/>
    <w:rsid w:val="006F23BF"/>
    <w:rsid w:val="00701AE0"/>
    <w:rsid w:val="007033CD"/>
    <w:rsid w:val="00724825"/>
    <w:rsid w:val="007430E4"/>
    <w:rsid w:val="007457BA"/>
    <w:rsid w:val="00745F76"/>
    <w:rsid w:val="0076762D"/>
    <w:rsid w:val="00773895"/>
    <w:rsid w:val="007D71FE"/>
    <w:rsid w:val="007E21A8"/>
    <w:rsid w:val="00807BDF"/>
    <w:rsid w:val="00817021"/>
    <w:rsid w:val="00833C79"/>
    <w:rsid w:val="0086120A"/>
    <w:rsid w:val="00866E73"/>
    <w:rsid w:val="00872A76"/>
    <w:rsid w:val="008916CB"/>
    <w:rsid w:val="008B09E3"/>
    <w:rsid w:val="008E02DA"/>
    <w:rsid w:val="00920BB7"/>
    <w:rsid w:val="00936227"/>
    <w:rsid w:val="00936B9E"/>
    <w:rsid w:val="009408BC"/>
    <w:rsid w:val="00950FB1"/>
    <w:rsid w:val="00997679"/>
    <w:rsid w:val="009B136E"/>
    <w:rsid w:val="009C652B"/>
    <w:rsid w:val="009D7610"/>
    <w:rsid w:val="00A2468E"/>
    <w:rsid w:val="00A31829"/>
    <w:rsid w:val="00A51910"/>
    <w:rsid w:val="00A71765"/>
    <w:rsid w:val="00A86DFC"/>
    <w:rsid w:val="00A95324"/>
    <w:rsid w:val="00AA7A94"/>
    <w:rsid w:val="00AC7AB6"/>
    <w:rsid w:val="00AD0C1F"/>
    <w:rsid w:val="00AE35BC"/>
    <w:rsid w:val="00AE7FD5"/>
    <w:rsid w:val="00B10542"/>
    <w:rsid w:val="00B22F73"/>
    <w:rsid w:val="00B322AC"/>
    <w:rsid w:val="00B54354"/>
    <w:rsid w:val="00B728F4"/>
    <w:rsid w:val="00B942FC"/>
    <w:rsid w:val="00BC5C81"/>
    <w:rsid w:val="00BD1731"/>
    <w:rsid w:val="00BE235F"/>
    <w:rsid w:val="00C26133"/>
    <w:rsid w:val="00C33EC1"/>
    <w:rsid w:val="00C35901"/>
    <w:rsid w:val="00C76B1F"/>
    <w:rsid w:val="00C95CBD"/>
    <w:rsid w:val="00CB136C"/>
    <w:rsid w:val="00CD6ADB"/>
    <w:rsid w:val="00CD7542"/>
    <w:rsid w:val="00CF6BFD"/>
    <w:rsid w:val="00D00DD3"/>
    <w:rsid w:val="00D21025"/>
    <w:rsid w:val="00D4123A"/>
    <w:rsid w:val="00D422CF"/>
    <w:rsid w:val="00D711E5"/>
    <w:rsid w:val="00D94C41"/>
    <w:rsid w:val="00DB5D0C"/>
    <w:rsid w:val="00DC5A94"/>
    <w:rsid w:val="00E20646"/>
    <w:rsid w:val="00E3593A"/>
    <w:rsid w:val="00E42C93"/>
    <w:rsid w:val="00E65D7C"/>
    <w:rsid w:val="00E72C5B"/>
    <w:rsid w:val="00E8297A"/>
    <w:rsid w:val="00E83AF2"/>
    <w:rsid w:val="00E96A1C"/>
    <w:rsid w:val="00EA385E"/>
    <w:rsid w:val="00EA3F93"/>
    <w:rsid w:val="00EC559B"/>
    <w:rsid w:val="00ED7E8E"/>
    <w:rsid w:val="00EE6527"/>
    <w:rsid w:val="00EF3BBC"/>
    <w:rsid w:val="00F03A13"/>
    <w:rsid w:val="00F34A0C"/>
    <w:rsid w:val="00F4502D"/>
    <w:rsid w:val="00F507A8"/>
    <w:rsid w:val="00F54B3A"/>
    <w:rsid w:val="00F80FC3"/>
    <w:rsid w:val="00FA3D88"/>
    <w:rsid w:val="00FB5CE4"/>
    <w:rsid w:val="00FC30DA"/>
    <w:rsid w:val="3BAB3AAD"/>
    <w:rsid w:val="588EA6A8"/>
    <w:rsid w:val="5D6217CB"/>
    <w:rsid w:val="70E9B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A3609"/>
  <w15:chartTrackingRefBased/>
  <w15:docId w15:val="{4FF4AAC4-F83E-704F-A748-4261185C5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C5B"/>
    <w:pPr>
      <w:tabs>
        <w:tab w:val="center" w:pos="4513"/>
        <w:tab w:val="right" w:pos="9026"/>
      </w:tabs>
    </w:pPr>
  </w:style>
  <w:style w:type="character" w:customStyle="1" w:styleId="HeaderChar">
    <w:name w:val="Header Char"/>
    <w:basedOn w:val="DefaultParagraphFont"/>
    <w:link w:val="Header"/>
    <w:uiPriority w:val="99"/>
    <w:rsid w:val="00E72C5B"/>
  </w:style>
  <w:style w:type="paragraph" w:styleId="Footer">
    <w:name w:val="footer"/>
    <w:basedOn w:val="Normal"/>
    <w:link w:val="FooterChar"/>
    <w:uiPriority w:val="99"/>
    <w:unhideWhenUsed/>
    <w:rsid w:val="00E72C5B"/>
    <w:pPr>
      <w:tabs>
        <w:tab w:val="center" w:pos="4513"/>
        <w:tab w:val="right" w:pos="9026"/>
      </w:tabs>
    </w:pPr>
  </w:style>
  <w:style w:type="character" w:customStyle="1" w:styleId="FooterChar">
    <w:name w:val="Footer Char"/>
    <w:basedOn w:val="DefaultParagraphFont"/>
    <w:link w:val="Footer"/>
    <w:uiPriority w:val="99"/>
    <w:rsid w:val="00E72C5B"/>
  </w:style>
  <w:style w:type="paragraph" w:styleId="NoSpacing">
    <w:name w:val="No Spacing"/>
    <w:link w:val="NoSpacingChar"/>
    <w:uiPriority w:val="1"/>
    <w:qFormat/>
    <w:rsid w:val="00F03A13"/>
    <w:rPr>
      <w:rFonts w:eastAsiaTheme="minorEastAsia"/>
      <w:sz w:val="22"/>
      <w:szCs w:val="22"/>
      <w:lang w:val="en-US" w:eastAsia="zh-CN"/>
    </w:rPr>
  </w:style>
  <w:style w:type="character" w:customStyle="1" w:styleId="NoSpacingChar">
    <w:name w:val="No Spacing Char"/>
    <w:basedOn w:val="DefaultParagraphFont"/>
    <w:link w:val="NoSpacing"/>
    <w:uiPriority w:val="1"/>
    <w:rsid w:val="00F03A13"/>
    <w:rPr>
      <w:rFonts w:eastAsiaTheme="minorEastAsia"/>
      <w:sz w:val="22"/>
      <w:szCs w:val="22"/>
      <w:lang w:val="en-US" w:eastAsia="zh-CN"/>
    </w:rPr>
  </w:style>
  <w:style w:type="paragraph" w:styleId="ListParagraph">
    <w:name w:val="List Paragraph"/>
    <w:basedOn w:val="Normal"/>
    <w:uiPriority w:val="34"/>
    <w:qFormat/>
    <w:rsid w:val="00BD1731"/>
    <w:pPr>
      <w:spacing w:after="160" w:line="259" w:lineRule="auto"/>
      <w:ind w:left="720"/>
      <w:contextualSpacing/>
    </w:pPr>
    <w:rPr>
      <w:rFonts w:eastAsiaTheme="minorEastAsia"/>
      <w:sz w:val="22"/>
      <w:szCs w:val="22"/>
    </w:rPr>
  </w:style>
  <w:style w:type="character" w:styleId="Hyperlink">
    <w:name w:val="Hyperlink"/>
    <w:basedOn w:val="DefaultParagraphFont"/>
    <w:uiPriority w:val="99"/>
    <w:unhideWhenUsed/>
    <w:rsid w:val="00BD1731"/>
    <w:rPr>
      <w:color w:val="0563C1" w:themeColor="hyperlink"/>
      <w:u w:val="single"/>
    </w:rPr>
  </w:style>
  <w:style w:type="character" w:styleId="FollowedHyperlink">
    <w:name w:val="FollowedHyperlink"/>
    <w:basedOn w:val="DefaultParagraphFont"/>
    <w:uiPriority w:val="99"/>
    <w:semiHidden/>
    <w:unhideWhenUsed/>
    <w:rsid w:val="006D1D80"/>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107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54572">
      <w:bodyDiv w:val="1"/>
      <w:marLeft w:val="0"/>
      <w:marRight w:val="0"/>
      <w:marTop w:val="0"/>
      <w:marBottom w:val="0"/>
      <w:divBdr>
        <w:top w:val="none" w:sz="0" w:space="0" w:color="auto"/>
        <w:left w:val="none" w:sz="0" w:space="0" w:color="auto"/>
        <w:bottom w:val="none" w:sz="0" w:space="0" w:color="auto"/>
        <w:right w:val="none" w:sz="0" w:space="0" w:color="auto"/>
      </w:divBdr>
    </w:div>
    <w:div w:id="221717479">
      <w:bodyDiv w:val="1"/>
      <w:marLeft w:val="0"/>
      <w:marRight w:val="0"/>
      <w:marTop w:val="0"/>
      <w:marBottom w:val="0"/>
      <w:divBdr>
        <w:top w:val="none" w:sz="0" w:space="0" w:color="auto"/>
        <w:left w:val="none" w:sz="0" w:space="0" w:color="auto"/>
        <w:bottom w:val="none" w:sz="0" w:space="0" w:color="auto"/>
        <w:right w:val="none" w:sz="0" w:space="0" w:color="auto"/>
      </w:divBdr>
      <w:divsChild>
        <w:div w:id="1060788339">
          <w:marLeft w:val="360"/>
          <w:marRight w:val="0"/>
          <w:marTop w:val="200"/>
          <w:marBottom w:val="0"/>
          <w:divBdr>
            <w:top w:val="none" w:sz="0" w:space="0" w:color="auto"/>
            <w:left w:val="none" w:sz="0" w:space="0" w:color="auto"/>
            <w:bottom w:val="none" w:sz="0" w:space="0" w:color="auto"/>
            <w:right w:val="none" w:sz="0" w:space="0" w:color="auto"/>
          </w:divBdr>
        </w:div>
        <w:div w:id="1676613685">
          <w:marLeft w:val="360"/>
          <w:marRight w:val="0"/>
          <w:marTop w:val="200"/>
          <w:marBottom w:val="0"/>
          <w:divBdr>
            <w:top w:val="none" w:sz="0" w:space="0" w:color="auto"/>
            <w:left w:val="none" w:sz="0" w:space="0" w:color="auto"/>
            <w:bottom w:val="none" w:sz="0" w:space="0" w:color="auto"/>
            <w:right w:val="none" w:sz="0" w:space="0" w:color="auto"/>
          </w:divBdr>
        </w:div>
        <w:div w:id="1163160263">
          <w:marLeft w:val="360"/>
          <w:marRight w:val="0"/>
          <w:marTop w:val="200"/>
          <w:marBottom w:val="0"/>
          <w:divBdr>
            <w:top w:val="none" w:sz="0" w:space="0" w:color="auto"/>
            <w:left w:val="none" w:sz="0" w:space="0" w:color="auto"/>
            <w:bottom w:val="none" w:sz="0" w:space="0" w:color="auto"/>
            <w:right w:val="none" w:sz="0" w:space="0" w:color="auto"/>
          </w:divBdr>
        </w:div>
        <w:div w:id="781337237">
          <w:marLeft w:val="360"/>
          <w:marRight w:val="0"/>
          <w:marTop w:val="200"/>
          <w:marBottom w:val="0"/>
          <w:divBdr>
            <w:top w:val="none" w:sz="0" w:space="0" w:color="auto"/>
            <w:left w:val="none" w:sz="0" w:space="0" w:color="auto"/>
            <w:bottom w:val="none" w:sz="0" w:space="0" w:color="auto"/>
            <w:right w:val="none" w:sz="0" w:space="0" w:color="auto"/>
          </w:divBdr>
        </w:div>
        <w:div w:id="787745773">
          <w:marLeft w:val="360"/>
          <w:marRight w:val="0"/>
          <w:marTop w:val="200"/>
          <w:marBottom w:val="0"/>
          <w:divBdr>
            <w:top w:val="none" w:sz="0" w:space="0" w:color="auto"/>
            <w:left w:val="none" w:sz="0" w:space="0" w:color="auto"/>
            <w:bottom w:val="none" w:sz="0" w:space="0" w:color="auto"/>
            <w:right w:val="none" w:sz="0" w:space="0" w:color="auto"/>
          </w:divBdr>
        </w:div>
        <w:div w:id="1432165589">
          <w:marLeft w:val="360"/>
          <w:marRight w:val="0"/>
          <w:marTop w:val="200"/>
          <w:marBottom w:val="0"/>
          <w:divBdr>
            <w:top w:val="none" w:sz="0" w:space="0" w:color="auto"/>
            <w:left w:val="none" w:sz="0" w:space="0" w:color="auto"/>
            <w:bottom w:val="none" w:sz="0" w:space="0" w:color="auto"/>
            <w:right w:val="none" w:sz="0" w:space="0" w:color="auto"/>
          </w:divBdr>
        </w:div>
        <w:div w:id="912277372">
          <w:marLeft w:val="360"/>
          <w:marRight w:val="0"/>
          <w:marTop w:val="200"/>
          <w:marBottom w:val="0"/>
          <w:divBdr>
            <w:top w:val="none" w:sz="0" w:space="0" w:color="auto"/>
            <w:left w:val="none" w:sz="0" w:space="0" w:color="auto"/>
            <w:bottom w:val="none" w:sz="0" w:space="0" w:color="auto"/>
            <w:right w:val="none" w:sz="0" w:space="0" w:color="auto"/>
          </w:divBdr>
        </w:div>
        <w:div w:id="1939412990">
          <w:marLeft w:val="360"/>
          <w:marRight w:val="0"/>
          <w:marTop w:val="200"/>
          <w:marBottom w:val="0"/>
          <w:divBdr>
            <w:top w:val="none" w:sz="0" w:space="0" w:color="auto"/>
            <w:left w:val="none" w:sz="0" w:space="0" w:color="auto"/>
            <w:bottom w:val="none" w:sz="0" w:space="0" w:color="auto"/>
            <w:right w:val="none" w:sz="0" w:space="0" w:color="auto"/>
          </w:divBdr>
        </w:div>
      </w:divsChild>
    </w:div>
    <w:div w:id="480657816">
      <w:bodyDiv w:val="1"/>
      <w:marLeft w:val="0"/>
      <w:marRight w:val="0"/>
      <w:marTop w:val="0"/>
      <w:marBottom w:val="0"/>
      <w:divBdr>
        <w:top w:val="none" w:sz="0" w:space="0" w:color="auto"/>
        <w:left w:val="none" w:sz="0" w:space="0" w:color="auto"/>
        <w:bottom w:val="none" w:sz="0" w:space="0" w:color="auto"/>
        <w:right w:val="none" w:sz="0" w:space="0" w:color="auto"/>
      </w:divBdr>
    </w:div>
    <w:div w:id="648754976">
      <w:bodyDiv w:val="1"/>
      <w:marLeft w:val="0"/>
      <w:marRight w:val="0"/>
      <w:marTop w:val="0"/>
      <w:marBottom w:val="0"/>
      <w:divBdr>
        <w:top w:val="none" w:sz="0" w:space="0" w:color="auto"/>
        <w:left w:val="none" w:sz="0" w:space="0" w:color="auto"/>
        <w:bottom w:val="none" w:sz="0" w:space="0" w:color="auto"/>
        <w:right w:val="none" w:sz="0" w:space="0" w:color="auto"/>
      </w:divBdr>
    </w:div>
    <w:div w:id="696201733">
      <w:bodyDiv w:val="1"/>
      <w:marLeft w:val="0"/>
      <w:marRight w:val="0"/>
      <w:marTop w:val="0"/>
      <w:marBottom w:val="0"/>
      <w:divBdr>
        <w:top w:val="none" w:sz="0" w:space="0" w:color="auto"/>
        <w:left w:val="none" w:sz="0" w:space="0" w:color="auto"/>
        <w:bottom w:val="none" w:sz="0" w:space="0" w:color="auto"/>
        <w:right w:val="none" w:sz="0" w:space="0" w:color="auto"/>
      </w:divBdr>
    </w:div>
    <w:div w:id="1035617913">
      <w:bodyDiv w:val="1"/>
      <w:marLeft w:val="0"/>
      <w:marRight w:val="0"/>
      <w:marTop w:val="0"/>
      <w:marBottom w:val="0"/>
      <w:divBdr>
        <w:top w:val="none" w:sz="0" w:space="0" w:color="auto"/>
        <w:left w:val="none" w:sz="0" w:space="0" w:color="auto"/>
        <w:bottom w:val="none" w:sz="0" w:space="0" w:color="auto"/>
        <w:right w:val="none" w:sz="0" w:space="0" w:color="auto"/>
      </w:divBdr>
      <w:divsChild>
        <w:div w:id="1438409615">
          <w:marLeft w:val="360"/>
          <w:marRight w:val="0"/>
          <w:marTop w:val="200"/>
          <w:marBottom w:val="0"/>
          <w:divBdr>
            <w:top w:val="none" w:sz="0" w:space="0" w:color="auto"/>
            <w:left w:val="none" w:sz="0" w:space="0" w:color="auto"/>
            <w:bottom w:val="none" w:sz="0" w:space="0" w:color="auto"/>
            <w:right w:val="none" w:sz="0" w:space="0" w:color="auto"/>
          </w:divBdr>
        </w:div>
        <w:div w:id="1713581042">
          <w:marLeft w:val="360"/>
          <w:marRight w:val="0"/>
          <w:marTop w:val="200"/>
          <w:marBottom w:val="0"/>
          <w:divBdr>
            <w:top w:val="none" w:sz="0" w:space="0" w:color="auto"/>
            <w:left w:val="none" w:sz="0" w:space="0" w:color="auto"/>
            <w:bottom w:val="none" w:sz="0" w:space="0" w:color="auto"/>
            <w:right w:val="none" w:sz="0" w:space="0" w:color="auto"/>
          </w:divBdr>
        </w:div>
        <w:div w:id="981688432">
          <w:marLeft w:val="360"/>
          <w:marRight w:val="0"/>
          <w:marTop w:val="200"/>
          <w:marBottom w:val="0"/>
          <w:divBdr>
            <w:top w:val="none" w:sz="0" w:space="0" w:color="auto"/>
            <w:left w:val="none" w:sz="0" w:space="0" w:color="auto"/>
            <w:bottom w:val="none" w:sz="0" w:space="0" w:color="auto"/>
            <w:right w:val="none" w:sz="0" w:space="0" w:color="auto"/>
          </w:divBdr>
        </w:div>
        <w:div w:id="95102307">
          <w:marLeft w:val="360"/>
          <w:marRight w:val="0"/>
          <w:marTop w:val="200"/>
          <w:marBottom w:val="0"/>
          <w:divBdr>
            <w:top w:val="none" w:sz="0" w:space="0" w:color="auto"/>
            <w:left w:val="none" w:sz="0" w:space="0" w:color="auto"/>
            <w:bottom w:val="none" w:sz="0" w:space="0" w:color="auto"/>
            <w:right w:val="none" w:sz="0" w:space="0" w:color="auto"/>
          </w:divBdr>
        </w:div>
        <w:div w:id="528563618">
          <w:marLeft w:val="360"/>
          <w:marRight w:val="0"/>
          <w:marTop w:val="200"/>
          <w:marBottom w:val="0"/>
          <w:divBdr>
            <w:top w:val="none" w:sz="0" w:space="0" w:color="auto"/>
            <w:left w:val="none" w:sz="0" w:space="0" w:color="auto"/>
            <w:bottom w:val="none" w:sz="0" w:space="0" w:color="auto"/>
            <w:right w:val="none" w:sz="0" w:space="0" w:color="auto"/>
          </w:divBdr>
        </w:div>
        <w:div w:id="1508668394">
          <w:marLeft w:val="360"/>
          <w:marRight w:val="0"/>
          <w:marTop w:val="200"/>
          <w:marBottom w:val="0"/>
          <w:divBdr>
            <w:top w:val="none" w:sz="0" w:space="0" w:color="auto"/>
            <w:left w:val="none" w:sz="0" w:space="0" w:color="auto"/>
            <w:bottom w:val="none" w:sz="0" w:space="0" w:color="auto"/>
            <w:right w:val="none" w:sz="0" w:space="0" w:color="auto"/>
          </w:divBdr>
        </w:div>
        <w:div w:id="1481531636">
          <w:marLeft w:val="360"/>
          <w:marRight w:val="0"/>
          <w:marTop w:val="200"/>
          <w:marBottom w:val="0"/>
          <w:divBdr>
            <w:top w:val="none" w:sz="0" w:space="0" w:color="auto"/>
            <w:left w:val="none" w:sz="0" w:space="0" w:color="auto"/>
            <w:bottom w:val="none" w:sz="0" w:space="0" w:color="auto"/>
            <w:right w:val="none" w:sz="0" w:space="0" w:color="auto"/>
          </w:divBdr>
        </w:div>
        <w:div w:id="1779445826">
          <w:marLeft w:val="360"/>
          <w:marRight w:val="0"/>
          <w:marTop w:val="200"/>
          <w:marBottom w:val="0"/>
          <w:divBdr>
            <w:top w:val="none" w:sz="0" w:space="0" w:color="auto"/>
            <w:left w:val="none" w:sz="0" w:space="0" w:color="auto"/>
            <w:bottom w:val="none" w:sz="0" w:space="0" w:color="auto"/>
            <w:right w:val="none" w:sz="0" w:space="0" w:color="auto"/>
          </w:divBdr>
        </w:div>
        <w:div w:id="1694071778">
          <w:marLeft w:val="360"/>
          <w:marRight w:val="0"/>
          <w:marTop w:val="200"/>
          <w:marBottom w:val="0"/>
          <w:divBdr>
            <w:top w:val="none" w:sz="0" w:space="0" w:color="auto"/>
            <w:left w:val="none" w:sz="0" w:space="0" w:color="auto"/>
            <w:bottom w:val="none" w:sz="0" w:space="0" w:color="auto"/>
            <w:right w:val="none" w:sz="0" w:space="0" w:color="auto"/>
          </w:divBdr>
        </w:div>
      </w:divsChild>
    </w:div>
    <w:div w:id="1316303508">
      <w:bodyDiv w:val="1"/>
      <w:marLeft w:val="0"/>
      <w:marRight w:val="0"/>
      <w:marTop w:val="0"/>
      <w:marBottom w:val="0"/>
      <w:divBdr>
        <w:top w:val="none" w:sz="0" w:space="0" w:color="auto"/>
        <w:left w:val="none" w:sz="0" w:space="0" w:color="auto"/>
        <w:bottom w:val="none" w:sz="0" w:space="0" w:color="auto"/>
        <w:right w:val="none" w:sz="0" w:space="0" w:color="auto"/>
      </w:divBdr>
    </w:div>
    <w:div w:id="1453403551">
      <w:bodyDiv w:val="1"/>
      <w:marLeft w:val="0"/>
      <w:marRight w:val="0"/>
      <w:marTop w:val="0"/>
      <w:marBottom w:val="0"/>
      <w:divBdr>
        <w:top w:val="none" w:sz="0" w:space="0" w:color="auto"/>
        <w:left w:val="none" w:sz="0" w:space="0" w:color="auto"/>
        <w:bottom w:val="none" w:sz="0" w:space="0" w:color="auto"/>
        <w:right w:val="none" w:sz="0" w:space="0" w:color="auto"/>
      </w:divBdr>
      <w:divsChild>
        <w:div w:id="520945767">
          <w:marLeft w:val="360"/>
          <w:marRight w:val="0"/>
          <w:marTop w:val="200"/>
          <w:marBottom w:val="0"/>
          <w:divBdr>
            <w:top w:val="none" w:sz="0" w:space="0" w:color="auto"/>
            <w:left w:val="none" w:sz="0" w:space="0" w:color="auto"/>
            <w:bottom w:val="none" w:sz="0" w:space="0" w:color="auto"/>
            <w:right w:val="none" w:sz="0" w:space="0" w:color="auto"/>
          </w:divBdr>
        </w:div>
        <w:div w:id="1294403434">
          <w:marLeft w:val="360"/>
          <w:marRight w:val="0"/>
          <w:marTop w:val="200"/>
          <w:marBottom w:val="0"/>
          <w:divBdr>
            <w:top w:val="none" w:sz="0" w:space="0" w:color="auto"/>
            <w:left w:val="none" w:sz="0" w:space="0" w:color="auto"/>
            <w:bottom w:val="none" w:sz="0" w:space="0" w:color="auto"/>
            <w:right w:val="none" w:sz="0" w:space="0" w:color="auto"/>
          </w:divBdr>
        </w:div>
        <w:div w:id="1389260386">
          <w:marLeft w:val="360"/>
          <w:marRight w:val="0"/>
          <w:marTop w:val="200"/>
          <w:marBottom w:val="0"/>
          <w:divBdr>
            <w:top w:val="none" w:sz="0" w:space="0" w:color="auto"/>
            <w:left w:val="none" w:sz="0" w:space="0" w:color="auto"/>
            <w:bottom w:val="none" w:sz="0" w:space="0" w:color="auto"/>
            <w:right w:val="none" w:sz="0" w:space="0" w:color="auto"/>
          </w:divBdr>
        </w:div>
        <w:div w:id="995305416">
          <w:marLeft w:val="360"/>
          <w:marRight w:val="0"/>
          <w:marTop w:val="200"/>
          <w:marBottom w:val="0"/>
          <w:divBdr>
            <w:top w:val="none" w:sz="0" w:space="0" w:color="auto"/>
            <w:left w:val="none" w:sz="0" w:space="0" w:color="auto"/>
            <w:bottom w:val="none" w:sz="0" w:space="0" w:color="auto"/>
            <w:right w:val="none" w:sz="0" w:space="0" w:color="auto"/>
          </w:divBdr>
        </w:div>
        <w:div w:id="1905674331">
          <w:marLeft w:val="360"/>
          <w:marRight w:val="0"/>
          <w:marTop w:val="200"/>
          <w:marBottom w:val="0"/>
          <w:divBdr>
            <w:top w:val="none" w:sz="0" w:space="0" w:color="auto"/>
            <w:left w:val="none" w:sz="0" w:space="0" w:color="auto"/>
            <w:bottom w:val="none" w:sz="0" w:space="0" w:color="auto"/>
            <w:right w:val="none" w:sz="0" w:space="0" w:color="auto"/>
          </w:divBdr>
        </w:div>
        <w:div w:id="87311544">
          <w:marLeft w:val="360"/>
          <w:marRight w:val="0"/>
          <w:marTop w:val="200"/>
          <w:marBottom w:val="0"/>
          <w:divBdr>
            <w:top w:val="none" w:sz="0" w:space="0" w:color="auto"/>
            <w:left w:val="none" w:sz="0" w:space="0" w:color="auto"/>
            <w:bottom w:val="none" w:sz="0" w:space="0" w:color="auto"/>
            <w:right w:val="none" w:sz="0" w:space="0" w:color="auto"/>
          </w:divBdr>
        </w:div>
        <w:div w:id="2015957883">
          <w:marLeft w:val="360"/>
          <w:marRight w:val="0"/>
          <w:marTop w:val="200"/>
          <w:marBottom w:val="0"/>
          <w:divBdr>
            <w:top w:val="none" w:sz="0" w:space="0" w:color="auto"/>
            <w:left w:val="none" w:sz="0" w:space="0" w:color="auto"/>
            <w:bottom w:val="none" w:sz="0" w:space="0" w:color="auto"/>
            <w:right w:val="none" w:sz="0" w:space="0" w:color="auto"/>
          </w:divBdr>
        </w:div>
        <w:div w:id="2020696895">
          <w:marLeft w:val="360"/>
          <w:marRight w:val="0"/>
          <w:marTop w:val="200"/>
          <w:marBottom w:val="0"/>
          <w:divBdr>
            <w:top w:val="none" w:sz="0" w:space="0" w:color="auto"/>
            <w:left w:val="none" w:sz="0" w:space="0" w:color="auto"/>
            <w:bottom w:val="none" w:sz="0" w:space="0" w:color="auto"/>
            <w:right w:val="none" w:sz="0" w:space="0" w:color="auto"/>
          </w:divBdr>
        </w:div>
        <w:div w:id="753749527">
          <w:marLeft w:val="360"/>
          <w:marRight w:val="0"/>
          <w:marTop w:val="200"/>
          <w:marBottom w:val="0"/>
          <w:divBdr>
            <w:top w:val="none" w:sz="0" w:space="0" w:color="auto"/>
            <w:left w:val="none" w:sz="0" w:space="0" w:color="auto"/>
            <w:bottom w:val="none" w:sz="0" w:space="0" w:color="auto"/>
            <w:right w:val="none" w:sz="0" w:space="0" w:color="auto"/>
          </w:divBdr>
        </w:div>
      </w:divsChild>
    </w:div>
    <w:div w:id="1626233499">
      <w:bodyDiv w:val="1"/>
      <w:marLeft w:val="0"/>
      <w:marRight w:val="0"/>
      <w:marTop w:val="0"/>
      <w:marBottom w:val="0"/>
      <w:divBdr>
        <w:top w:val="none" w:sz="0" w:space="0" w:color="auto"/>
        <w:left w:val="none" w:sz="0" w:space="0" w:color="auto"/>
        <w:bottom w:val="none" w:sz="0" w:space="0" w:color="auto"/>
        <w:right w:val="none" w:sz="0" w:space="0" w:color="auto"/>
      </w:divBdr>
      <w:divsChild>
        <w:div w:id="1514759317">
          <w:marLeft w:val="360"/>
          <w:marRight w:val="0"/>
          <w:marTop w:val="200"/>
          <w:marBottom w:val="0"/>
          <w:divBdr>
            <w:top w:val="none" w:sz="0" w:space="0" w:color="auto"/>
            <w:left w:val="none" w:sz="0" w:space="0" w:color="auto"/>
            <w:bottom w:val="none" w:sz="0" w:space="0" w:color="auto"/>
            <w:right w:val="none" w:sz="0" w:space="0" w:color="auto"/>
          </w:divBdr>
        </w:div>
      </w:divsChild>
    </w:div>
    <w:div w:id="168978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cie.org.uk/preventio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ersonalisedcareinstitute.org.uk/what-are-the-six-compon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a35d452-a364-475a-88de-7d9d2bae29da">
      <UserInfo>
        <DisplayName/>
        <AccountId xsi:nil="true"/>
        <AccountType/>
      </UserInfo>
    </SharedWithUsers>
    <TaxCatchAll xmlns="3a35d452-a364-475a-88de-7d9d2bae29da" xsi:nil="true"/>
    <lcf76f155ced4ddcb4097134ff3c332f xmlns="f49e3025-4eef-49c5-abee-781f45d4ec2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8498B556FEDE4DA3549602D5EE56A7" ma:contentTypeVersion="16" ma:contentTypeDescription="Create a new document." ma:contentTypeScope="" ma:versionID="f54ecf2df75961fafa36d764b453a53b">
  <xsd:schema xmlns:xsd="http://www.w3.org/2001/XMLSchema" xmlns:xs="http://www.w3.org/2001/XMLSchema" xmlns:p="http://schemas.microsoft.com/office/2006/metadata/properties" xmlns:ns2="f49e3025-4eef-49c5-abee-781f45d4ec2c" xmlns:ns3="3a35d452-a364-475a-88de-7d9d2bae29da" targetNamespace="http://schemas.microsoft.com/office/2006/metadata/properties" ma:root="true" ma:fieldsID="dff05b77e38d64e605e13c454d785802" ns2:_="" ns3:_="">
    <xsd:import namespace="f49e3025-4eef-49c5-abee-781f45d4ec2c"/>
    <xsd:import namespace="3a35d452-a364-475a-88de-7d9d2bae29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3025-4eef-49c5-abee-781f45d4e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2aec0a8-6e2c-4a81-9e33-a4ca2ac4cb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35d452-a364-475a-88de-7d9d2bae29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5d9f2a0-6d4b-4c44-b90d-018b35cd8dbe}" ma:internalName="TaxCatchAll" ma:showField="CatchAllData" ma:web="3a35d452-a364-475a-88de-7d9d2bae29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7CCD3-00BD-4C5E-A63E-654488936B6F}">
  <ds:schemaRefs>
    <ds:schemaRef ds:uri="http://schemas.microsoft.com/sharepoint/v3/contenttype/forms"/>
  </ds:schemaRefs>
</ds:datastoreItem>
</file>

<file path=customXml/itemProps2.xml><?xml version="1.0" encoding="utf-8"?>
<ds:datastoreItem xmlns:ds="http://schemas.openxmlformats.org/officeDocument/2006/customXml" ds:itemID="{7F94C72C-40E7-4F54-8CF3-CE784BAA0380}">
  <ds:schemaRefs>
    <ds:schemaRef ds:uri="http://schemas.microsoft.com/office/2006/metadata/properties"/>
    <ds:schemaRef ds:uri="http://schemas.microsoft.com/office/infopath/2007/PartnerControls"/>
    <ds:schemaRef ds:uri="f70b564e-ad60-402c-b749-7b43b57bdeb9"/>
    <ds:schemaRef ds:uri="3a35d452-a364-475a-88de-7d9d2bae29da"/>
    <ds:schemaRef ds:uri="f49e3025-4eef-49c5-abee-781f45d4ec2c"/>
  </ds:schemaRefs>
</ds:datastoreItem>
</file>

<file path=customXml/itemProps3.xml><?xml version="1.0" encoding="utf-8"?>
<ds:datastoreItem xmlns:ds="http://schemas.openxmlformats.org/officeDocument/2006/customXml" ds:itemID="{A092F317-148C-48D1-9B1B-315B029C1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3025-4eef-49c5-abee-781f45d4ec2c"/>
    <ds:schemaRef ds:uri="3a35d452-a364-475a-88de-7d9d2bae29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F526B7-2EFE-9046-AE10-AD4882BE3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939</Words>
  <Characters>5356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Perrini</dc:creator>
  <cp:keywords/>
  <dc:description/>
  <cp:lastModifiedBy>Gemma Forder</cp:lastModifiedBy>
  <cp:revision>2</cp:revision>
  <dcterms:created xsi:type="dcterms:W3CDTF">2023-07-25T14:40:00Z</dcterms:created>
  <dcterms:modified xsi:type="dcterms:W3CDTF">2023-07-25T14:40:00Z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0x0101005C8498B556FEDE4DA3549602D5EE56A7</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