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07E4" w14:textId="1DB9AB2A" w:rsidR="00405180" w:rsidRDefault="00405180" w:rsidP="00405180">
      <w:pPr>
        <w:spacing w:line="360" w:lineRule="auto"/>
        <w:rPr>
          <w:rFonts w:ascii="Times New Roman" w:hAnsi="Times New Roman" w:cs="Times New Roman"/>
          <w:lang w:val="en-US"/>
        </w:rPr>
      </w:pPr>
      <w:r>
        <w:rPr>
          <w:rFonts w:ascii="Times New Roman" w:hAnsi="Times New Roman" w:cs="Times New Roman"/>
          <w:lang w:val="en-US"/>
        </w:rPr>
        <w:t xml:space="preserve">Dalia Mahfouf </w:t>
      </w:r>
    </w:p>
    <w:p w14:paraId="2FE4DC00" w14:textId="0D3EA003" w:rsidR="00405180" w:rsidRPr="00405180" w:rsidRDefault="00405180" w:rsidP="00405180">
      <w:pPr>
        <w:spacing w:line="360" w:lineRule="auto"/>
        <w:jc w:val="center"/>
        <w:rPr>
          <w:rFonts w:ascii="Times New Roman" w:hAnsi="Times New Roman" w:cs="Times New Roman"/>
          <w:u w:val="single"/>
          <w:lang w:val="en-US"/>
        </w:rPr>
      </w:pPr>
      <w:r w:rsidRPr="00405180">
        <w:rPr>
          <w:rFonts w:ascii="Times New Roman" w:hAnsi="Times New Roman" w:cs="Times New Roman"/>
          <w:u w:val="single"/>
          <w:lang w:val="en-US"/>
        </w:rPr>
        <w:t>Individual Final Task – Global Leadership Class</w:t>
      </w:r>
    </w:p>
    <w:p w14:paraId="36580C0A" w14:textId="77777777" w:rsidR="00405180" w:rsidRPr="00405180" w:rsidRDefault="00405180" w:rsidP="00405180">
      <w:pPr>
        <w:spacing w:line="360" w:lineRule="auto"/>
        <w:rPr>
          <w:rFonts w:ascii="Times New Roman" w:hAnsi="Times New Roman" w:cs="Times New Roman"/>
          <w:lang w:val="en-US"/>
        </w:rPr>
      </w:pPr>
    </w:p>
    <w:p w14:paraId="00123B7D" w14:textId="436A6841" w:rsidR="00405180" w:rsidRDefault="00405180" w:rsidP="00405180">
      <w:pPr>
        <w:pStyle w:val="Paragraphedeliste"/>
        <w:numPr>
          <w:ilvl w:val="0"/>
          <w:numId w:val="5"/>
        </w:numPr>
        <w:spacing w:line="360" w:lineRule="auto"/>
        <w:rPr>
          <w:rFonts w:ascii="Times New Roman" w:hAnsi="Times New Roman" w:cs="Times New Roman"/>
          <w:lang w:val="en-US"/>
        </w:rPr>
      </w:pPr>
      <w:r w:rsidRPr="00405180">
        <w:rPr>
          <w:rFonts w:ascii="Times New Roman" w:hAnsi="Times New Roman" w:cs="Times New Roman"/>
          <w:lang w:val="en-US"/>
        </w:rPr>
        <w:t xml:space="preserve">What are the three key things that you have learnt from the HEC “Global Leadership Course” 2024? Please explain in detail how you intend to apply these three learnings in your future leadership roles? (15 points) </w:t>
      </w:r>
    </w:p>
    <w:p w14:paraId="2EB1AF33" w14:textId="77777777" w:rsidR="00F5216C" w:rsidRDefault="00F5216C" w:rsidP="00F5216C">
      <w:pPr>
        <w:numPr>
          <w:ilvl w:val="0"/>
          <w:numId w:val="9"/>
        </w:numPr>
        <w:spacing w:line="360" w:lineRule="auto"/>
        <w:jc w:val="both"/>
        <w:rPr>
          <w:rFonts w:ascii="Times New Roman" w:hAnsi="Times New Roman" w:cs="Times New Roman"/>
          <w:lang w:val="en-US"/>
        </w:rPr>
      </w:pPr>
      <w:r w:rsidRPr="00F5216C">
        <w:rPr>
          <w:rFonts w:ascii="Times New Roman" w:hAnsi="Times New Roman" w:cs="Times New Roman"/>
          <w:b/>
          <w:bCs/>
          <w:lang w:val="en-US"/>
        </w:rPr>
        <w:t>Stress Management Through Mindfulness and Reframing</w:t>
      </w:r>
      <w:r w:rsidRPr="00F5216C">
        <w:rPr>
          <w:rFonts w:ascii="Times New Roman" w:hAnsi="Times New Roman" w:cs="Times New Roman"/>
          <w:lang w:val="en-US"/>
        </w:rPr>
        <w:t xml:space="preserve">: In situations with high stress, a blend of emotion-focused and problem-focused coping is recommended. For example, during COVID-19 lockdowns, people could reframe the situation to identify new resources and opportunities, such as time for introspection, digital access, and connecting with loved ones . </w:t>
      </w:r>
    </w:p>
    <w:p w14:paraId="786A2C2E" w14:textId="166FEE45" w:rsidR="00F5216C" w:rsidRDefault="00F5216C" w:rsidP="00F5216C">
      <w:pPr>
        <w:numPr>
          <w:ilvl w:val="1"/>
          <w:numId w:val="9"/>
        </w:numPr>
        <w:spacing w:line="360" w:lineRule="auto"/>
        <w:jc w:val="both"/>
        <w:rPr>
          <w:rFonts w:ascii="Times New Roman" w:hAnsi="Times New Roman" w:cs="Times New Roman"/>
          <w:lang w:val="en-US"/>
        </w:rPr>
      </w:pPr>
      <w:r>
        <w:rPr>
          <w:rFonts w:ascii="Times New Roman" w:hAnsi="Times New Roman" w:cs="Times New Roman"/>
          <w:lang w:val="en-US"/>
        </w:rPr>
        <w:t xml:space="preserve">How to apply in future leadership roles : As a very stressed person, this a critical point to me. I have already been practicing meditation every day for a year or so, and it has been very helpful during my last internships when stress levels were often high as I had to deal with complex and urgent tasks. I will try my best to continue this practice in my future job, especially as a leader to better adapt to unpredictability and to avoid sharing my stress to my team members. </w:t>
      </w:r>
    </w:p>
    <w:p w14:paraId="40502DF9" w14:textId="342E73EE" w:rsidR="00F5216C" w:rsidRPr="00F5216C" w:rsidRDefault="00F5216C" w:rsidP="00D5353C">
      <w:pPr>
        <w:numPr>
          <w:ilvl w:val="1"/>
          <w:numId w:val="9"/>
        </w:numPr>
        <w:spacing w:line="360" w:lineRule="auto"/>
        <w:jc w:val="both"/>
        <w:rPr>
          <w:rFonts w:ascii="Times New Roman" w:hAnsi="Times New Roman" w:cs="Times New Roman"/>
          <w:lang w:val="en-US"/>
        </w:rPr>
      </w:pPr>
      <w:r>
        <w:rPr>
          <w:rFonts w:ascii="Times New Roman" w:hAnsi="Times New Roman" w:cs="Times New Roman"/>
          <w:lang w:val="en-US"/>
        </w:rPr>
        <w:t>Please provide another example.</w:t>
      </w:r>
    </w:p>
    <w:p w14:paraId="1C2DCF28" w14:textId="4D5B6FBE" w:rsidR="00F5216C" w:rsidRDefault="00F5216C" w:rsidP="00F5216C">
      <w:pPr>
        <w:numPr>
          <w:ilvl w:val="0"/>
          <w:numId w:val="9"/>
        </w:numPr>
        <w:spacing w:line="360" w:lineRule="auto"/>
        <w:jc w:val="both"/>
        <w:rPr>
          <w:rFonts w:ascii="Times New Roman" w:hAnsi="Times New Roman" w:cs="Times New Roman"/>
          <w:lang w:val="en-US"/>
        </w:rPr>
      </w:pPr>
      <w:r w:rsidRPr="00F5216C">
        <w:rPr>
          <w:rFonts w:ascii="Times New Roman" w:hAnsi="Times New Roman" w:cs="Times New Roman"/>
          <w:b/>
          <w:bCs/>
          <w:lang w:val="en-US"/>
        </w:rPr>
        <w:t>Emotional Intelligence</w:t>
      </w:r>
      <w:r w:rsidRPr="00F5216C">
        <w:rPr>
          <w:rFonts w:ascii="Times New Roman" w:hAnsi="Times New Roman" w:cs="Times New Roman"/>
          <w:lang w:val="en-US"/>
        </w:rPr>
        <w:t>: Emotional intelligence is crucial for effective leadership. It encompasses self-awareness, self-regulation, motivation, empathy, and social skills. Practicing emotional intelligence helps leaders understand others' emotions, manage relationships, and collaborate effectively .</w:t>
      </w:r>
      <w:r>
        <w:rPr>
          <w:rFonts w:ascii="Times New Roman" w:hAnsi="Times New Roman" w:cs="Times New Roman"/>
          <w:lang w:val="en-US"/>
        </w:rPr>
        <w:t xml:space="preserve"> </w:t>
      </w:r>
    </w:p>
    <w:p w14:paraId="42B94F37" w14:textId="1B113CC3" w:rsidR="00D5353C" w:rsidRPr="00F5216C" w:rsidRDefault="00D5353C" w:rsidP="00D5353C">
      <w:pPr>
        <w:numPr>
          <w:ilvl w:val="1"/>
          <w:numId w:val="9"/>
        </w:numPr>
        <w:spacing w:line="360" w:lineRule="auto"/>
        <w:jc w:val="both"/>
        <w:rPr>
          <w:rFonts w:ascii="Times New Roman" w:hAnsi="Times New Roman" w:cs="Times New Roman"/>
          <w:lang w:val="en-US"/>
        </w:rPr>
      </w:pPr>
      <w:r>
        <w:rPr>
          <w:rFonts w:ascii="Times New Roman" w:hAnsi="Times New Roman" w:cs="Times New Roman"/>
          <w:lang w:val="en-US"/>
        </w:rPr>
        <w:t>Please provide example</w:t>
      </w:r>
      <w:r>
        <w:rPr>
          <w:rFonts w:ascii="Times New Roman" w:hAnsi="Times New Roman" w:cs="Times New Roman"/>
          <w:lang w:val="en-US"/>
        </w:rPr>
        <w:t>s on how I could apply this as a leader. Be precise.</w:t>
      </w:r>
    </w:p>
    <w:p w14:paraId="2471017B" w14:textId="47DAA7CF" w:rsidR="00F5216C" w:rsidRDefault="00F5216C" w:rsidP="00F5216C">
      <w:pPr>
        <w:numPr>
          <w:ilvl w:val="0"/>
          <w:numId w:val="9"/>
        </w:numPr>
        <w:spacing w:line="360" w:lineRule="auto"/>
        <w:jc w:val="both"/>
        <w:rPr>
          <w:rFonts w:ascii="Times New Roman" w:hAnsi="Times New Roman" w:cs="Times New Roman"/>
          <w:lang w:val="en-US"/>
        </w:rPr>
      </w:pPr>
      <w:r w:rsidRPr="00F5216C">
        <w:rPr>
          <w:rFonts w:ascii="Times New Roman" w:hAnsi="Times New Roman" w:cs="Times New Roman"/>
          <w:b/>
          <w:bCs/>
          <w:lang w:val="en-US"/>
        </w:rPr>
        <w:t>Cultural Intelligence</w:t>
      </w:r>
      <w:r w:rsidRPr="00F5216C">
        <w:rPr>
          <w:rFonts w:ascii="Times New Roman" w:hAnsi="Times New Roman" w:cs="Times New Roman"/>
          <w:lang w:val="en-US"/>
        </w:rPr>
        <w:t>: Understanding cultural diversity is key for global leaders. Cultural intelligence (CQ) involves adapting behavior to various cultural contexts. High CQ leads to better cross-cultural interactions, enhances job performance, and fosters successful global leadership .</w:t>
      </w:r>
    </w:p>
    <w:p w14:paraId="355D0F74" w14:textId="77777777" w:rsidR="00D5353C" w:rsidRDefault="00D5353C" w:rsidP="00D5353C">
      <w:pPr>
        <w:numPr>
          <w:ilvl w:val="1"/>
          <w:numId w:val="9"/>
        </w:numPr>
        <w:spacing w:line="360" w:lineRule="auto"/>
        <w:jc w:val="both"/>
        <w:rPr>
          <w:rFonts w:ascii="Times New Roman" w:hAnsi="Times New Roman" w:cs="Times New Roman"/>
          <w:lang w:val="en-US"/>
        </w:rPr>
      </w:pPr>
      <w:r>
        <w:rPr>
          <w:rFonts w:ascii="Times New Roman" w:hAnsi="Times New Roman" w:cs="Times New Roman"/>
          <w:lang w:val="en-US"/>
        </w:rPr>
        <w:t>Please provide examples on how I could apply this as a leader. Be precise.</w:t>
      </w:r>
    </w:p>
    <w:p w14:paraId="059161AE" w14:textId="77777777" w:rsidR="00D5353C" w:rsidRPr="00F5216C" w:rsidRDefault="00D5353C" w:rsidP="00D5353C">
      <w:pPr>
        <w:spacing w:line="360" w:lineRule="auto"/>
        <w:ind w:left="720"/>
        <w:jc w:val="both"/>
        <w:rPr>
          <w:rFonts w:ascii="Times New Roman" w:hAnsi="Times New Roman" w:cs="Times New Roman"/>
          <w:lang w:val="en-US"/>
        </w:rPr>
      </w:pPr>
    </w:p>
    <w:p w14:paraId="642E67FE" w14:textId="77777777" w:rsidR="00F5216C" w:rsidRPr="00F5216C" w:rsidRDefault="00F5216C" w:rsidP="00F5216C">
      <w:pPr>
        <w:spacing w:line="360" w:lineRule="auto"/>
        <w:rPr>
          <w:rFonts w:ascii="Times New Roman" w:hAnsi="Times New Roman" w:cs="Times New Roman"/>
          <w:lang w:val="en-US"/>
        </w:rPr>
      </w:pPr>
    </w:p>
    <w:p w14:paraId="279F4CB8" w14:textId="75223E56" w:rsidR="00405180" w:rsidRDefault="00405180" w:rsidP="00405180">
      <w:pPr>
        <w:pStyle w:val="Paragraphedeliste"/>
        <w:numPr>
          <w:ilvl w:val="0"/>
          <w:numId w:val="5"/>
        </w:numPr>
        <w:spacing w:line="360" w:lineRule="auto"/>
        <w:rPr>
          <w:rFonts w:ascii="Times New Roman" w:hAnsi="Times New Roman" w:cs="Times New Roman"/>
          <w:lang w:val="en-US"/>
        </w:rPr>
      </w:pPr>
      <w:r w:rsidRPr="00405180">
        <w:rPr>
          <w:rFonts w:ascii="Times New Roman" w:hAnsi="Times New Roman" w:cs="Times New Roman"/>
          <w:lang w:val="en-US"/>
        </w:rPr>
        <w:t xml:space="preserve">What is the difference between problem-focused and emotion-focused coping? What coping strategy would you recommend for a global leader to manage her/his stress and why? Please illustrate your answer with examples. (10 points) </w:t>
      </w:r>
    </w:p>
    <w:p w14:paraId="3DBE5105" w14:textId="5D4696A5" w:rsidR="00D5353C" w:rsidRPr="00405180" w:rsidRDefault="00D5353C" w:rsidP="00D5353C">
      <w:pPr>
        <w:pStyle w:val="Paragraphedeliste"/>
        <w:spacing w:line="360" w:lineRule="auto"/>
        <w:rPr>
          <w:rFonts w:ascii="Times New Roman" w:hAnsi="Times New Roman" w:cs="Times New Roman"/>
          <w:lang w:val="en-US"/>
        </w:rPr>
      </w:pPr>
      <w:r>
        <w:rPr>
          <w:rFonts w:ascii="Times New Roman" w:hAnsi="Times New Roman" w:cs="Times New Roman"/>
          <w:lang w:val="en-US"/>
        </w:rPr>
        <w:t>For this question, see Notes Day 5</w:t>
      </w:r>
    </w:p>
    <w:p w14:paraId="4D9C5A16" w14:textId="780E264F" w:rsidR="00184AA4" w:rsidRDefault="00405180" w:rsidP="00405180">
      <w:pPr>
        <w:pStyle w:val="Paragraphedeliste"/>
        <w:numPr>
          <w:ilvl w:val="0"/>
          <w:numId w:val="5"/>
        </w:numPr>
        <w:spacing w:line="360" w:lineRule="auto"/>
        <w:rPr>
          <w:rFonts w:ascii="Times New Roman" w:hAnsi="Times New Roman" w:cs="Times New Roman"/>
        </w:rPr>
      </w:pPr>
      <w:r w:rsidRPr="00405180">
        <w:rPr>
          <w:rFonts w:ascii="Times New Roman" w:hAnsi="Times New Roman" w:cs="Times New Roman"/>
          <w:lang w:val="en-US"/>
        </w:rPr>
        <w:lastRenderedPageBreak/>
        <w:t xml:space="preserve">Based on the provided supplementary reading, on cultural team adaptation in global virtual teams - (a) Please identify and describe two concrete learnings that you can apply in your role as a GVT leader? (b) Among the ‘boundary conditions’ identified in the reading, which boundary condition is the most important and why? </w:t>
      </w:r>
      <w:r w:rsidRPr="00405180">
        <w:rPr>
          <w:rFonts w:ascii="Times New Roman" w:hAnsi="Times New Roman" w:cs="Times New Roman"/>
        </w:rPr>
        <w:t>(15 points)</w:t>
      </w:r>
    </w:p>
    <w:p w14:paraId="51E093E4" w14:textId="77777777" w:rsidR="00D5353C" w:rsidRPr="00D5353C" w:rsidRDefault="00D5353C" w:rsidP="00D5353C">
      <w:pPr>
        <w:spacing w:line="360" w:lineRule="auto"/>
        <w:rPr>
          <w:rFonts w:ascii="Times New Roman" w:hAnsi="Times New Roman" w:cs="Times New Roman"/>
        </w:rPr>
      </w:pPr>
    </w:p>
    <w:p w14:paraId="4508DB3A" w14:textId="14B8D14E" w:rsidR="00F5216C" w:rsidRDefault="00F5216C" w:rsidP="00F5216C">
      <w:pPr>
        <w:spacing w:line="360" w:lineRule="auto"/>
        <w:rPr>
          <w:rFonts w:ascii="Times New Roman" w:hAnsi="Times New Roman" w:cs="Times New Roman"/>
        </w:rPr>
      </w:pPr>
    </w:p>
    <w:p w14:paraId="114262DF" w14:textId="77777777" w:rsidR="00F5216C" w:rsidRPr="00F5216C" w:rsidRDefault="00F5216C" w:rsidP="00F5216C">
      <w:pPr>
        <w:spacing w:line="360" w:lineRule="auto"/>
        <w:rPr>
          <w:rFonts w:ascii="Times New Roman" w:hAnsi="Times New Roman" w:cs="Times New Roman"/>
          <w:lang w:val="en-US"/>
        </w:rPr>
      </w:pPr>
    </w:p>
    <w:p w14:paraId="3E86BE0E" w14:textId="77777777" w:rsidR="00E62535" w:rsidRPr="00F5216C" w:rsidRDefault="00E62535" w:rsidP="00E62535">
      <w:pPr>
        <w:spacing w:line="360" w:lineRule="auto"/>
        <w:rPr>
          <w:rFonts w:ascii="Times New Roman" w:hAnsi="Times New Roman" w:cs="Times New Roman"/>
          <w:lang w:val="en-US"/>
        </w:rPr>
      </w:pPr>
    </w:p>
    <w:sectPr w:rsidR="00E62535" w:rsidRPr="00F5216C" w:rsidSect="00B414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6AA"/>
    <w:multiLevelType w:val="hybridMultilevel"/>
    <w:tmpl w:val="DA5A391C"/>
    <w:lvl w:ilvl="0" w:tplc="32BA9AE2">
      <w:start w:val="2000"/>
      <w:numFmt w:val="bullet"/>
      <w:pStyle w:val="Problmatique"/>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353A8D"/>
    <w:multiLevelType w:val="hybridMultilevel"/>
    <w:tmpl w:val="D6AE8F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ADF744A"/>
    <w:multiLevelType w:val="hybridMultilevel"/>
    <w:tmpl w:val="142A13C4"/>
    <w:lvl w:ilvl="0" w:tplc="A58A32EC">
      <w:start w:val="1"/>
      <w:numFmt w:val="upperRoman"/>
      <w:pStyle w:val="Grandepartie"/>
      <w:lvlText w:val="%1."/>
      <w:lvlJc w:val="left"/>
      <w:pPr>
        <w:ind w:left="1080" w:hanging="720"/>
      </w:pPr>
      <w:rPr>
        <w:rFonts w:hint="default"/>
        <w:b/>
        <w:color w:val="C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B3C4828"/>
    <w:multiLevelType w:val="hybridMultilevel"/>
    <w:tmpl w:val="F844DB90"/>
    <w:lvl w:ilvl="0" w:tplc="9EEE7ADA">
      <w:start w:val="1"/>
      <w:numFmt w:val="upperLetter"/>
      <w:pStyle w:val="Souspartie"/>
      <w:lvlText w:val="%1."/>
      <w:lvlJc w:val="left"/>
      <w:pPr>
        <w:ind w:left="1070" w:hanging="360"/>
      </w:pPr>
      <w:rPr>
        <w:rFonts w:hint="default"/>
        <w:i w:val="0"/>
        <w:iCs/>
        <w:color w:val="00B050"/>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4" w15:restartNumberingAfterBreak="0">
    <w:nsid w:val="5FFD3EC2"/>
    <w:multiLevelType w:val="hybridMultilevel"/>
    <w:tmpl w:val="B57829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15B2A46"/>
    <w:multiLevelType w:val="multilevel"/>
    <w:tmpl w:val="E84A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2300F4"/>
    <w:multiLevelType w:val="multilevel"/>
    <w:tmpl w:val="7B420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435226"/>
    <w:multiLevelType w:val="hybridMultilevel"/>
    <w:tmpl w:val="498E5860"/>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D4566C"/>
    <w:multiLevelType w:val="hybridMultilevel"/>
    <w:tmpl w:val="1E480414"/>
    <w:lvl w:ilvl="0" w:tplc="EDCADD52">
      <w:start w:val="1"/>
      <w:numFmt w:val="bullet"/>
      <w:pStyle w:val="Ide"/>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48481325">
    <w:abstractNumId w:val="2"/>
  </w:num>
  <w:num w:numId="2" w16cid:durableId="1336297695">
    <w:abstractNumId w:val="8"/>
  </w:num>
  <w:num w:numId="3" w16cid:durableId="190149329">
    <w:abstractNumId w:val="0"/>
  </w:num>
  <w:num w:numId="4" w16cid:durableId="2036272674">
    <w:abstractNumId w:val="3"/>
  </w:num>
  <w:num w:numId="5" w16cid:durableId="1652363687">
    <w:abstractNumId w:val="4"/>
  </w:num>
  <w:num w:numId="6" w16cid:durableId="1990790820">
    <w:abstractNumId w:val="1"/>
  </w:num>
  <w:num w:numId="7" w16cid:durableId="930746524">
    <w:abstractNumId w:val="5"/>
  </w:num>
  <w:num w:numId="8" w16cid:durableId="66849862">
    <w:abstractNumId w:val="6"/>
  </w:num>
  <w:num w:numId="9" w16cid:durableId="12869353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51"/>
    <w:rsid w:val="000E39D2"/>
    <w:rsid w:val="00153C85"/>
    <w:rsid w:val="00184A51"/>
    <w:rsid w:val="00372AFC"/>
    <w:rsid w:val="00405180"/>
    <w:rsid w:val="00857B94"/>
    <w:rsid w:val="0096281A"/>
    <w:rsid w:val="00B17509"/>
    <w:rsid w:val="00B414D6"/>
    <w:rsid w:val="00D5353C"/>
    <w:rsid w:val="00E62535"/>
    <w:rsid w:val="00EA588E"/>
    <w:rsid w:val="00F5216C"/>
    <w:rsid w:val="00FF12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38727D"/>
  <w14:defaultImageDpi w14:val="32767"/>
  <w15:chartTrackingRefBased/>
  <w15:docId w15:val="{501E38D9-20E8-254E-97AB-1A42073C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andepartie">
    <w:name w:val="Grande partie"/>
    <w:basedOn w:val="Sansinterligne"/>
    <w:qFormat/>
    <w:rsid w:val="00FF1254"/>
    <w:pPr>
      <w:numPr>
        <w:numId w:val="1"/>
      </w:numPr>
      <w:jc w:val="both"/>
    </w:pPr>
    <w:rPr>
      <w:rFonts w:ascii="Calibri" w:hAnsi="Calibri"/>
      <w:b/>
      <w:smallCaps/>
      <w:color w:val="C00000"/>
      <w:sz w:val="22"/>
      <w:szCs w:val="20"/>
      <w:u w:val="single"/>
    </w:rPr>
  </w:style>
  <w:style w:type="paragraph" w:styleId="Sansinterligne">
    <w:name w:val="No Spacing"/>
    <w:uiPriority w:val="1"/>
    <w:qFormat/>
    <w:rsid w:val="00FF1254"/>
  </w:style>
  <w:style w:type="paragraph" w:customStyle="1" w:styleId="Chiffre">
    <w:name w:val="Chiffre"/>
    <w:basedOn w:val="Normal"/>
    <w:qFormat/>
    <w:rsid w:val="00FF1254"/>
    <w:pPr>
      <w:spacing w:after="200" w:line="276" w:lineRule="auto"/>
    </w:pPr>
    <w:rPr>
      <w:rFonts w:ascii="Calibri" w:hAnsi="Calibri" w:cstheme="minorHAnsi"/>
      <w:bCs/>
      <w:color w:val="000000" w:themeColor="text1"/>
      <w:sz w:val="22"/>
      <w:szCs w:val="22"/>
      <w:u w:color="000000"/>
      <w:shd w:val="clear" w:color="auto" w:fill="D6EEFD"/>
    </w:rPr>
  </w:style>
  <w:style w:type="paragraph" w:customStyle="1" w:styleId="Ide">
    <w:name w:val="Idée"/>
    <w:basedOn w:val="Sansinterligne"/>
    <w:qFormat/>
    <w:rsid w:val="00FF1254"/>
    <w:pPr>
      <w:numPr>
        <w:numId w:val="2"/>
      </w:numPr>
    </w:pPr>
    <w:rPr>
      <w:rFonts w:ascii="Calibri" w:hAnsi="Calibri"/>
      <w:b/>
      <w:sz w:val="22"/>
      <w:szCs w:val="22"/>
    </w:rPr>
  </w:style>
  <w:style w:type="paragraph" w:customStyle="1" w:styleId="Concept">
    <w:name w:val="Concept"/>
    <w:aliases w:val="organisation,mot important/nouveau"/>
    <w:basedOn w:val="Normal"/>
    <w:qFormat/>
    <w:rsid w:val="00FF1254"/>
    <w:pPr>
      <w:spacing w:after="200" w:line="276" w:lineRule="auto"/>
    </w:pPr>
    <w:rPr>
      <w:rFonts w:ascii="Calibri" w:hAnsi="Calibri"/>
      <w:color w:val="000000" w:themeColor="text1"/>
      <w:kern w:val="3"/>
      <w:sz w:val="22"/>
      <w:szCs w:val="22"/>
      <w:shd w:val="clear" w:color="auto" w:fill="FEFEC1"/>
    </w:rPr>
  </w:style>
  <w:style w:type="paragraph" w:customStyle="1" w:styleId="Problmatique">
    <w:name w:val="Problématique"/>
    <w:basedOn w:val="Paragraphedeliste"/>
    <w:qFormat/>
    <w:rsid w:val="00FF1254"/>
    <w:pPr>
      <w:numPr>
        <w:numId w:val="3"/>
      </w:numPr>
      <w:ind w:right="-24"/>
    </w:pPr>
    <w:rPr>
      <w:rFonts w:eastAsiaTheme="minorEastAsia"/>
      <w:b/>
      <w:iCs/>
      <w:color w:val="00B050"/>
      <w:sz w:val="20"/>
      <w:szCs w:val="20"/>
      <w:lang w:eastAsia="fr-FR"/>
    </w:rPr>
  </w:style>
  <w:style w:type="paragraph" w:styleId="Paragraphedeliste">
    <w:name w:val="List Paragraph"/>
    <w:basedOn w:val="Normal"/>
    <w:uiPriority w:val="34"/>
    <w:qFormat/>
    <w:rsid w:val="00FF1254"/>
    <w:pPr>
      <w:ind w:left="720"/>
      <w:contextualSpacing/>
    </w:pPr>
  </w:style>
  <w:style w:type="paragraph" w:customStyle="1" w:styleId="Loi">
    <w:name w:val="Loi"/>
    <w:aliases w:val="Traité,Conférence"/>
    <w:basedOn w:val="Normal"/>
    <w:qFormat/>
    <w:rsid w:val="00FF1254"/>
    <w:pPr>
      <w:spacing w:after="200" w:line="276" w:lineRule="auto"/>
    </w:pPr>
    <w:rPr>
      <w:rFonts w:ascii="Calibri" w:hAnsi="Calibri" w:cstheme="minorHAnsi"/>
      <w:color w:val="000000" w:themeColor="text1"/>
      <w:sz w:val="22"/>
      <w:szCs w:val="22"/>
      <w:shd w:val="clear" w:color="auto" w:fill="F7E0F7"/>
    </w:rPr>
  </w:style>
  <w:style w:type="paragraph" w:customStyle="1" w:styleId="Souspartie">
    <w:name w:val="Sous partie"/>
    <w:basedOn w:val="Sansinterligne"/>
    <w:qFormat/>
    <w:rsid w:val="00372AFC"/>
    <w:pPr>
      <w:numPr>
        <w:numId w:val="4"/>
      </w:numPr>
    </w:pPr>
    <w:rPr>
      <w:rFonts w:ascii="Calibri" w:hAnsi="Calibri"/>
      <w:b/>
      <w:iCs/>
      <w:color w:val="00B050"/>
      <w:sz w:val="22"/>
      <w:szCs w:val="22"/>
    </w:rPr>
  </w:style>
  <w:style w:type="paragraph" w:customStyle="1" w:styleId="Chiffres">
    <w:name w:val="Chiffres"/>
    <w:basedOn w:val="Ide"/>
    <w:qFormat/>
    <w:rsid w:val="00372AFC"/>
    <w:pPr>
      <w:numPr>
        <w:numId w:val="0"/>
      </w:numPr>
    </w:pPr>
    <w:rPr>
      <w:b w:val="0"/>
      <w:shd w:val="clear" w:color="auto" w:fill="D6EEFD"/>
    </w:rPr>
  </w:style>
  <w:style w:type="character" w:customStyle="1" w:styleId="Nombres">
    <w:name w:val="Nombres"/>
    <w:basedOn w:val="Policepardfaut"/>
    <w:uiPriority w:val="1"/>
    <w:qFormat/>
    <w:rsid w:val="00372AFC"/>
    <w:rPr>
      <w:rFonts w:ascii="Calibri" w:hAnsi="Calibri" w:cstheme="minorHAnsi"/>
      <w:bCs/>
      <w:color w:val="000000" w:themeColor="text1"/>
      <w:sz w:val="22"/>
      <w:szCs w:val="22"/>
      <w:u w:color="000000"/>
      <w:shd w:val="clear" w:color="auto" w:fill="D6EEFD"/>
    </w:rPr>
  </w:style>
  <w:style w:type="character" w:styleId="Lienhypertexte">
    <w:name w:val="Hyperlink"/>
    <w:basedOn w:val="Policepardfaut"/>
    <w:uiPriority w:val="99"/>
    <w:unhideWhenUsed/>
    <w:rsid w:val="00E62535"/>
    <w:rPr>
      <w:color w:val="0563C1" w:themeColor="hyperlink"/>
      <w:u w:val="single"/>
    </w:rPr>
  </w:style>
  <w:style w:type="character" w:styleId="Mentionnonrsolue">
    <w:name w:val="Unresolved Mention"/>
    <w:basedOn w:val="Policepardfaut"/>
    <w:uiPriority w:val="99"/>
    <w:rsid w:val="00E62535"/>
    <w:rPr>
      <w:color w:val="605E5C"/>
      <w:shd w:val="clear" w:color="auto" w:fill="E1DFDD"/>
    </w:rPr>
  </w:style>
  <w:style w:type="character" w:styleId="Lienhypertextesuivivisit">
    <w:name w:val="FollowedHyperlink"/>
    <w:basedOn w:val="Policepardfaut"/>
    <w:uiPriority w:val="99"/>
    <w:semiHidden/>
    <w:unhideWhenUsed/>
    <w:rsid w:val="00E62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21976">
      <w:bodyDiv w:val="1"/>
      <w:marLeft w:val="0"/>
      <w:marRight w:val="0"/>
      <w:marTop w:val="0"/>
      <w:marBottom w:val="0"/>
      <w:divBdr>
        <w:top w:val="none" w:sz="0" w:space="0" w:color="auto"/>
        <w:left w:val="none" w:sz="0" w:space="0" w:color="auto"/>
        <w:bottom w:val="none" w:sz="0" w:space="0" w:color="auto"/>
        <w:right w:val="none" w:sz="0" w:space="0" w:color="auto"/>
      </w:divBdr>
    </w:div>
    <w:div w:id="525797307">
      <w:bodyDiv w:val="1"/>
      <w:marLeft w:val="0"/>
      <w:marRight w:val="0"/>
      <w:marTop w:val="0"/>
      <w:marBottom w:val="0"/>
      <w:divBdr>
        <w:top w:val="none" w:sz="0" w:space="0" w:color="auto"/>
        <w:left w:val="none" w:sz="0" w:space="0" w:color="auto"/>
        <w:bottom w:val="none" w:sz="0" w:space="0" w:color="auto"/>
        <w:right w:val="none" w:sz="0" w:space="0" w:color="auto"/>
      </w:divBdr>
    </w:div>
    <w:div w:id="597058363">
      <w:bodyDiv w:val="1"/>
      <w:marLeft w:val="0"/>
      <w:marRight w:val="0"/>
      <w:marTop w:val="0"/>
      <w:marBottom w:val="0"/>
      <w:divBdr>
        <w:top w:val="none" w:sz="0" w:space="0" w:color="auto"/>
        <w:left w:val="none" w:sz="0" w:space="0" w:color="auto"/>
        <w:bottom w:val="none" w:sz="0" w:space="0" w:color="auto"/>
        <w:right w:val="none" w:sz="0" w:space="0" w:color="auto"/>
      </w:divBdr>
    </w:div>
    <w:div w:id="635572349">
      <w:bodyDiv w:val="1"/>
      <w:marLeft w:val="0"/>
      <w:marRight w:val="0"/>
      <w:marTop w:val="0"/>
      <w:marBottom w:val="0"/>
      <w:divBdr>
        <w:top w:val="none" w:sz="0" w:space="0" w:color="auto"/>
        <w:left w:val="none" w:sz="0" w:space="0" w:color="auto"/>
        <w:bottom w:val="none" w:sz="0" w:space="0" w:color="auto"/>
        <w:right w:val="none" w:sz="0" w:space="0" w:color="auto"/>
      </w:divBdr>
    </w:div>
    <w:div w:id="1399746508">
      <w:bodyDiv w:val="1"/>
      <w:marLeft w:val="0"/>
      <w:marRight w:val="0"/>
      <w:marTop w:val="0"/>
      <w:marBottom w:val="0"/>
      <w:divBdr>
        <w:top w:val="none" w:sz="0" w:space="0" w:color="auto"/>
        <w:left w:val="none" w:sz="0" w:space="0" w:color="auto"/>
        <w:bottom w:val="none" w:sz="0" w:space="0" w:color="auto"/>
        <w:right w:val="none" w:sz="0" w:space="0" w:color="auto"/>
      </w:divBdr>
    </w:div>
    <w:div w:id="21287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2110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MAHFOUF</dc:creator>
  <cp:keywords/>
  <dc:description/>
  <cp:lastModifiedBy>Dalia MAHFOUF</cp:lastModifiedBy>
  <cp:revision>2</cp:revision>
  <dcterms:created xsi:type="dcterms:W3CDTF">2024-04-28T19:35:00Z</dcterms:created>
  <dcterms:modified xsi:type="dcterms:W3CDTF">2024-04-28T19:35:00Z</dcterms:modified>
</cp:coreProperties>
</file>