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B8D29" w14:textId="4638BC5B" w:rsidR="005E0605" w:rsidRPr="009327A1" w:rsidRDefault="00C57838" w:rsidP="00C57838">
      <w:pPr>
        <w:spacing w:line="276" w:lineRule="auto"/>
        <w:rPr>
          <w:sz w:val="28"/>
          <w:szCs w:val="28"/>
        </w:rPr>
      </w:pPr>
      <w:r w:rsidRPr="009327A1">
        <w:rPr>
          <w:sz w:val="28"/>
          <w:szCs w:val="28"/>
        </w:rPr>
        <w:t>Supply Chain Analytics Group Assignment Planning</w:t>
      </w:r>
    </w:p>
    <w:p w14:paraId="2CBEA385" w14:textId="77777777" w:rsidR="00C57838" w:rsidRPr="009327A1" w:rsidRDefault="00C57838" w:rsidP="00C57838">
      <w:pPr>
        <w:spacing w:line="276" w:lineRule="auto"/>
        <w:rPr>
          <w:sz w:val="28"/>
          <w:szCs w:val="28"/>
        </w:rPr>
      </w:pPr>
    </w:p>
    <w:p w14:paraId="4E660D96" w14:textId="6D1387E8" w:rsidR="00C57838" w:rsidRPr="009327A1" w:rsidRDefault="009D28EE" w:rsidP="00C57838">
      <w:pPr>
        <w:spacing w:line="276" w:lineRule="auto"/>
        <w:rPr>
          <w:sz w:val="28"/>
          <w:szCs w:val="28"/>
        </w:rPr>
      </w:pPr>
      <w:r>
        <w:rPr>
          <w:sz w:val="28"/>
          <w:szCs w:val="28"/>
        </w:rPr>
        <w:t xml:space="preserve">2 </w:t>
      </w:r>
      <w:r w:rsidR="00C57838" w:rsidRPr="009327A1">
        <w:rPr>
          <w:sz w:val="28"/>
          <w:szCs w:val="28"/>
        </w:rPr>
        <w:t>Scenario</w:t>
      </w:r>
    </w:p>
    <w:p w14:paraId="6ABB2E4D" w14:textId="2B5D93CF" w:rsidR="00C57838" w:rsidRPr="009327A1" w:rsidRDefault="00C57838" w:rsidP="00C57838">
      <w:pPr>
        <w:spacing w:line="276" w:lineRule="auto"/>
        <w:rPr>
          <w:sz w:val="28"/>
          <w:szCs w:val="28"/>
        </w:rPr>
      </w:pPr>
      <w:r w:rsidRPr="009327A1">
        <w:rPr>
          <w:sz w:val="28"/>
          <w:szCs w:val="28"/>
        </w:rPr>
        <w:t xml:space="preserve">2.1 Description of Case Study </w:t>
      </w:r>
    </w:p>
    <w:p w14:paraId="4BE121C3" w14:textId="39617D9A" w:rsidR="00C57838" w:rsidRDefault="009327A1" w:rsidP="00C57838">
      <w:pPr>
        <w:pStyle w:val="ListParagraph"/>
        <w:numPr>
          <w:ilvl w:val="0"/>
          <w:numId w:val="1"/>
        </w:numPr>
        <w:spacing w:line="276" w:lineRule="auto"/>
        <w:rPr>
          <w:sz w:val="28"/>
          <w:szCs w:val="28"/>
        </w:rPr>
      </w:pPr>
      <w:r>
        <w:rPr>
          <w:sz w:val="28"/>
          <w:szCs w:val="28"/>
        </w:rPr>
        <w:t xml:space="preserve">Berlin Brewery – Berlin beer brand </w:t>
      </w:r>
    </w:p>
    <w:p w14:paraId="12495317" w14:textId="618F444B" w:rsidR="009327A1" w:rsidRDefault="009327A1" w:rsidP="009327A1">
      <w:pPr>
        <w:pStyle w:val="ListParagraph"/>
        <w:numPr>
          <w:ilvl w:val="1"/>
          <w:numId w:val="1"/>
        </w:numPr>
        <w:spacing w:line="276" w:lineRule="auto"/>
        <w:rPr>
          <w:sz w:val="28"/>
          <w:szCs w:val="28"/>
        </w:rPr>
      </w:pPr>
      <w:r>
        <w:rPr>
          <w:sz w:val="28"/>
          <w:szCs w:val="28"/>
        </w:rPr>
        <w:t>Small, traditional, handmade beer</w:t>
      </w:r>
    </w:p>
    <w:p w14:paraId="259F467A" w14:textId="2151B257" w:rsidR="009327A1" w:rsidRDefault="009327A1" w:rsidP="009327A1">
      <w:pPr>
        <w:pStyle w:val="ListParagraph"/>
        <w:numPr>
          <w:ilvl w:val="0"/>
          <w:numId w:val="1"/>
        </w:numPr>
        <w:spacing w:line="276" w:lineRule="auto"/>
        <w:rPr>
          <w:sz w:val="28"/>
          <w:szCs w:val="28"/>
        </w:rPr>
      </w:pPr>
      <w:r>
        <w:rPr>
          <w:sz w:val="28"/>
          <w:szCs w:val="28"/>
        </w:rPr>
        <w:t>Currently have 1 brewery (factor</w:t>
      </w:r>
      <w:r w:rsidR="009D28EE">
        <w:rPr>
          <w:sz w:val="28"/>
          <w:szCs w:val="28"/>
        </w:rPr>
        <w:t>y</w:t>
      </w:r>
      <w:r>
        <w:rPr>
          <w:sz w:val="28"/>
          <w:szCs w:val="28"/>
        </w:rPr>
        <w:t>) and 1 DC (distribution centre) in Berlin</w:t>
      </w:r>
    </w:p>
    <w:p w14:paraId="195DE228" w14:textId="551AAE1A" w:rsidR="009327A1" w:rsidRDefault="009327A1" w:rsidP="009327A1">
      <w:pPr>
        <w:pStyle w:val="ListParagraph"/>
        <w:numPr>
          <w:ilvl w:val="0"/>
          <w:numId w:val="1"/>
        </w:numPr>
        <w:spacing w:line="276" w:lineRule="auto"/>
        <w:rPr>
          <w:sz w:val="28"/>
          <w:szCs w:val="28"/>
        </w:rPr>
      </w:pPr>
      <w:r>
        <w:rPr>
          <w:sz w:val="28"/>
          <w:szCs w:val="28"/>
        </w:rPr>
        <w:t>They have 50 customers in 8 countries</w:t>
      </w:r>
    </w:p>
    <w:p w14:paraId="45AD23A3" w14:textId="44FBD1DF" w:rsidR="009327A1" w:rsidRDefault="009327A1" w:rsidP="009327A1">
      <w:pPr>
        <w:pStyle w:val="ListParagraph"/>
        <w:numPr>
          <w:ilvl w:val="0"/>
          <w:numId w:val="1"/>
        </w:numPr>
        <w:spacing w:line="276" w:lineRule="auto"/>
        <w:rPr>
          <w:sz w:val="28"/>
          <w:szCs w:val="28"/>
        </w:rPr>
      </w:pPr>
      <w:r>
        <w:rPr>
          <w:sz w:val="28"/>
          <w:szCs w:val="28"/>
        </w:rPr>
        <w:t>Problems:</w:t>
      </w:r>
    </w:p>
    <w:p w14:paraId="777346DB" w14:textId="77777777" w:rsidR="009D28EE" w:rsidRDefault="009327A1" w:rsidP="009D28EE">
      <w:pPr>
        <w:pStyle w:val="ListParagraph"/>
        <w:numPr>
          <w:ilvl w:val="1"/>
          <w:numId w:val="1"/>
        </w:numPr>
        <w:spacing w:line="276" w:lineRule="auto"/>
        <w:rPr>
          <w:sz w:val="28"/>
          <w:szCs w:val="28"/>
        </w:rPr>
      </w:pPr>
      <w:r>
        <w:rPr>
          <w:sz w:val="28"/>
          <w:szCs w:val="28"/>
        </w:rPr>
        <w:t>German beer market (primary market) has the highest sales – characterised as a mature market with strong prices and pressure from competition</w:t>
      </w:r>
    </w:p>
    <w:p w14:paraId="449C926C" w14:textId="08321873" w:rsidR="009D28EE" w:rsidRDefault="009D28EE" w:rsidP="009D28EE">
      <w:pPr>
        <w:pStyle w:val="ListParagraph"/>
        <w:numPr>
          <w:ilvl w:val="1"/>
          <w:numId w:val="1"/>
        </w:numPr>
        <w:spacing w:line="276" w:lineRule="auto"/>
        <w:rPr>
          <w:sz w:val="28"/>
          <w:szCs w:val="28"/>
        </w:rPr>
      </w:pPr>
      <w:r w:rsidRPr="009D28EE">
        <w:rPr>
          <w:sz w:val="28"/>
          <w:szCs w:val="28"/>
        </w:rPr>
        <w:t xml:space="preserve">A sales crisis has been ongoing for years and competition is intensifying as a result of consolidation processes implemented by international brewing companies </w:t>
      </w:r>
    </w:p>
    <w:p w14:paraId="372D14ED" w14:textId="55D0F83B" w:rsidR="009D28EE" w:rsidRDefault="009D28EE" w:rsidP="009D28EE">
      <w:pPr>
        <w:pStyle w:val="ListParagraph"/>
        <w:numPr>
          <w:ilvl w:val="0"/>
          <w:numId w:val="1"/>
        </w:numPr>
        <w:spacing w:line="276" w:lineRule="auto"/>
        <w:rPr>
          <w:sz w:val="28"/>
          <w:szCs w:val="28"/>
        </w:rPr>
      </w:pPr>
      <w:r>
        <w:rPr>
          <w:sz w:val="28"/>
          <w:szCs w:val="28"/>
        </w:rPr>
        <w:t xml:space="preserve">Context: </w:t>
      </w:r>
    </w:p>
    <w:p w14:paraId="5BED62A4" w14:textId="23990230" w:rsidR="009D28EE" w:rsidRDefault="009D28EE" w:rsidP="009D28EE">
      <w:pPr>
        <w:pStyle w:val="ListParagraph"/>
        <w:numPr>
          <w:ilvl w:val="1"/>
          <w:numId w:val="1"/>
        </w:numPr>
        <w:spacing w:line="276" w:lineRule="auto"/>
        <w:rPr>
          <w:sz w:val="28"/>
          <w:szCs w:val="28"/>
        </w:rPr>
      </w:pPr>
      <w:r>
        <w:rPr>
          <w:sz w:val="28"/>
          <w:szCs w:val="28"/>
        </w:rPr>
        <w:t>Trend of beer brands in Germany is rising, although consumption is decreasing</w:t>
      </w:r>
    </w:p>
    <w:p w14:paraId="042E6D75" w14:textId="1E15D596" w:rsidR="009D28EE" w:rsidRDefault="009D28EE" w:rsidP="009D28EE">
      <w:pPr>
        <w:pStyle w:val="ListParagraph"/>
        <w:numPr>
          <w:ilvl w:val="1"/>
          <w:numId w:val="1"/>
        </w:numPr>
        <w:spacing w:line="276" w:lineRule="auto"/>
        <w:rPr>
          <w:sz w:val="28"/>
          <w:szCs w:val="28"/>
        </w:rPr>
      </w:pPr>
      <w:r>
        <w:rPr>
          <w:sz w:val="28"/>
          <w:szCs w:val="28"/>
        </w:rPr>
        <w:t>Market for beer products and the German brewing industry charactered by strong prices and competition</w:t>
      </w:r>
    </w:p>
    <w:p w14:paraId="5948C38A" w14:textId="7DE88448" w:rsidR="009D28EE" w:rsidRDefault="009D28EE" w:rsidP="009D28EE">
      <w:pPr>
        <w:pStyle w:val="ListParagraph"/>
        <w:numPr>
          <w:ilvl w:val="1"/>
          <w:numId w:val="1"/>
        </w:numPr>
        <w:spacing w:line="276" w:lineRule="auto"/>
        <w:rPr>
          <w:sz w:val="28"/>
          <w:szCs w:val="28"/>
        </w:rPr>
      </w:pPr>
      <w:r>
        <w:rPr>
          <w:sz w:val="28"/>
          <w:szCs w:val="28"/>
        </w:rPr>
        <w:t>The supply chain of a brewery is highly complex</w:t>
      </w:r>
    </w:p>
    <w:p w14:paraId="78C7C34F" w14:textId="77777777" w:rsidR="009D28EE" w:rsidRDefault="009D28EE" w:rsidP="00155604">
      <w:pPr>
        <w:spacing w:line="276" w:lineRule="auto"/>
        <w:rPr>
          <w:sz w:val="28"/>
          <w:szCs w:val="28"/>
        </w:rPr>
      </w:pPr>
    </w:p>
    <w:p w14:paraId="7FAD60EA" w14:textId="748DCFD7" w:rsidR="00155604" w:rsidRDefault="00155604" w:rsidP="00155604">
      <w:pPr>
        <w:spacing w:line="276" w:lineRule="auto"/>
        <w:rPr>
          <w:sz w:val="28"/>
          <w:szCs w:val="28"/>
        </w:rPr>
      </w:pPr>
      <w:r>
        <w:rPr>
          <w:sz w:val="28"/>
          <w:szCs w:val="28"/>
        </w:rPr>
        <w:t>2.2 Problem Statement</w:t>
      </w:r>
    </w:p>
    <w:p w14:paraId="565CAEE4" w14:textId="4644D7DD" w:rsidR="00155604" w:rsidRDefault="00155604" w:rsidP="00155604">
      <w:pPr>
        <w:pStyle w:val="ListParagraph"/>
        <w:numPr>
          <w:ilvl w:val="0"/>
          <w:numId w:val="2"/>
        </w:numPr>
        <w:spacing w:line="276" w:lineRule="auto"/>
        <w:rPr>
          <w:sz w:val="28"/>
          <w:szCs w:val="28"/>
        </w:rPr>
      </w:pPr>
      <w:r>
        <w:rPr>
          <w:sz w:val="28"/>
          <w:szCs w:val="28"/>
        </w:rPr>
        <w:t xml:space="preserve">Currently, the berlin brewery’s brewhouse consists of 5 tanks with total capacity of 20hl </w:t>
      </w:r>
    </w:p>
    <w:p w14:paraId="375ABD61" w14:textId="7F726C0E" w:rsidR="00155604" w:rsidRDefault="00155604" w:rsidP="00155604">
      <w:pPr>
        <w:pStyle w:val="ListParagraph"/>
        <w:numPr>
          <w:ilvl w:val="0"/>
          <w:numId w:val="2"/>
        </w:numPr>
        <w:spacing w:line="276" w:lineRule="auto"/>
        <w:rPr>
          <w:sz w:val="28"/>
          <w:szCs w:val="28"/>
        </w:rPr>
      </w:pPr>
      <w:r>
        <w:rPr>
          <w:sz w:val="28"/>
          <w:szCs w:val="28"/>
        </w:rPr>
        <w:t xml:space="preserve">Demand for beer is rising – berlin brewery has the option to expand its brewhouse with more tanks </w:t>
      </w:r>
    </w:p>
    <w:p w14:paraId="4D161B75" w14:textId="464611D8" w:rsidR="00155604" w:rsidRDefault="00155604" w:rsidP="00155604">
      <w:pPr>
        <w:pStyle w:val="ListParagraph"/>
        <w:numPr>
          <w:ilvl w:val="0"/>
          <w:numId w:val="2"/>
        </w:numPr>
        <w:spacing w:line="276" w:lineRule="auto"/>
        <w:rPr>
          <w:sz w:val="28"/>
          <w:szCs w:val="28"/>
        </w:rPr>
      </w:pPr>
      <w:r>
        <w:rPr>
          <w:sz w:val="28"/>
          <w:szCs w:val="28"/>
        </w:rPr>
        <w:t xml:space="preserve">Whole process from original brewing to finished product requires 4-6 weeks depending on how long each type of beer must be stored </w:t>
      </w:r>
    </w:p>
    <w:p w14:paraId="7BFE56EA" w14:textId="547D2FDF" w:rsidR="00155604" w:rsidRDefault="00155604" w:rsidP="00155604">
      <w:pPr>
        <w:pStyle w:val="ListParagraph"/>
        <w:numPr>
          <w:ilvl w:val="0"/>
          <w:numId w:val="2"/>
        </w:numPr>
        <w:spacing w:line="276" w:lineRule="auto"/>
        <w:rPr>
          <w:sz w:val="28"/>
          <w:szCs w:val="28"/>
        </w:rPr>
      </w:pPr>
      <w:r>
        <w:rPr>
          <w:sz w:val="28"/>
          <w:szCs w:val="28"/>
        </w:rPr>
        <w:t>As location of production in Berlin is small, all beer produced stored in the only DC in Berlin</w:t>
      </w:r>
    </w:p>
    <w:p w14:paraId="2CD1AF34" w14:textId="7078F8E6" w:rsidR="00155604" w:rsidRDefault="00155604" w:rsidP="00155604">
      <w:pPr>
        <w:pStyle w:val="ListParagraph"/>
        <w:numPr>
          <w:ilvl w:val="0"/>
          <w:numId w:val="2"/>
        </w:numPr>
        <w:spacing w:line="276" w:lineRule="auto"/>
        <w:rPr>
          <w:sz w:val="28"/>
          <w:szCs w:val="28"/>
        </w:rPr>
      </w:pPr>
      <w:r>
        <w:rPr>
          <w:sz w:val="28"/>
          <w:szCs w:val="28"/>
        </w:rPr>
        <w:t xml:space="preserve">An external service provider takes care of all logistical requirements </w:t>
      </w:r>
    </w:p>
    <w:p w14:paraId="2DC8AFC7" w14:textId="03890992" w:rsidR="00155604" w:rsidRDefault="00155604" w:rsidP="00155604">
      <w:pPr>
        <w:pStyle w:val="ListParagraph"/>
        <w:numPr>
          <w:ilvl w:val="0"/>
          <w:numId w:val="2"/>
        </w:numPr>
        <w:spacing w:line="276" w:lineRule="auto"/>
        <w:rPr>
          <w:sz w:val="28"/>
          <w:szCs w:val="28"/>
        </w:rPr>
      </w:pPr>
      <w:r>
        <w:rPr>
          <w:sz w:val="28"/>
          <w:szCs w:val="28"/>
        </w:rPr>
        <w:t>Currently, most of the beer berlin brewery sells  is sold in Berlin</w:t>
      </w:r>
    </w:p>
    <w:p w14:paraId="3FD7664B" w14:textId="173D9C1C" w:rsidR="00155604" w:rsidRDefault="00155604" w:rsidP="00155604">
      <w:pPr>
        <w:pStyle w:val="ListParagraph"/>
        <w:numPr>
          <w:ilvl w:val="1"/>
          <w:numId w:val="2"/>
        </w:numPr>
        <w:spacing w:line="276" w:lineRule="auto"/>
        <w:rPr>
          <w:sz w:val="28"/>
          <w:szCs w:val="28"/>
        </w:rPr>
      </w:pPr>
      <w:r>
        <w:rPr>
          <w:sz w:val="28"/>
          <w:szCs w:val="28"/>
        </w:rPr>
        <w:t xml:space="preserve">Though the beer is also sold to wholesalers all over Germany </w:t>
      </w:r>
    </w:p>
    <w:p w14:paraId="1572D535" w14:textId="3E187296" w:rsidR="00155604" w:rsidRDefault="00155604" w:rsidP="00155604">
      <w:pPr>
        <w:pStyle w:val="ListParagraph"/>
        <w:numPr>
          <w:ilvl w:val="0"/>
          <w:numId w:val="2"/>
        </w:numPr>
        <w:spacing w:line="276" w:lineRule="auto"/>
        <w:rPr>
          <w:sz w:val="28"/>
          <w:szCs w:val="28"/>
        </w:rPr>
      </w:pPr>
      <w:r>
        <w:rPr>
          <w:sz w:val="28"/>
          <w:szCs w:val="28"/>
        </w:rPr>
        <w:t>Since 2018, customer locations include Switzerland, Austria, Sweden, Norway, France, Italy, and Spain</w:t>
      </w:r>
    </w:p>
    <w:p w14:paraId="10441A3F" w14:textId="780846D7" w:rsidR="00155604" w:rsidRDefault="00155604" w:rsidP="00155604">
      <w:pPr>
        <w:pStyle w:val="ListParagraph"/>
        <w:numPr>
          <w:ilvl w:val="0"/>
          <w:numId w:val="2"/>
        </w:numPr>
        <w:spacing w:line="276" w:lineRule="auto"/>
        <w:rPr>
          <w:sz w:val="28"/>
          <w:szCs w:val="28"/>
        </w:rPr>
      </w:pPr>
      <w:r>
        <w:rPr>
          <w:sz w:val="28"/>
          <w:szCs w:val="28"/>
        </w:rPr>
        <w:t>Berlin brewery collaborates with 3 suppliers in Germany who deliver empty beer bottles in crates, as well as the hops and mats</w:t>
      </w:r>
    </w:p>
    <w:p w14:paraId="452E1495" w14:textId="359D75BA" w:rsidR="00155604" w:rsidRDefault="00155604" w:rsidP="00155604">
      <w:pPr>
        <w:pStyle w:val="ListParagraph"/>
        <w:numPr>
          <w:ilvl w:val="1"/>
          <w:numId w:val="2"/>
        </w:numPr>
        <w:spacing w:line="276" w:lineRule="auto"/>
        <w:rPr>
          <w:sz w:val="28"/>
          <w:szCs w:val="28"/>
        </w:rPr>
      </w:pPr>
      <w:r>
        <w:rPr>
          <w:sz w:val="28"/>
          <w:szCs w:val="28"/>
        </w:rPr>
        <w:lastRenderedPageBreak/>
        <w:t>Empty bottles in crates are delivered fr</w:t>
      </w:r>
      <w:r w:rsidR="005E4930">
        <w:rPr>
          <w:sz w:val="28"/>
          <w:szCs w:val="28"/>
        </w:rPr>
        <w:t>om close to Nuremberg</w:t>
      </w:r>
    </w:p>
    <w:p w14:paraId="26B8E752" w14:textId="553DE8E2" w:rsidR="005E4930" w:rsidRDefault="005E4930" w:rsidP="00155604">
      <w:pPr>
        <w:pStyle w:val="ListParagraph"/>
        <w:numPr>
          <w:ilvl w:val="1"/>
          <w:numId w:val="2"/>
        </w:numPr>
        <w:spacing w:line="276" w:lineRule="auto"/>
        <w:rPr>
          <w:sz w:val="28"/>
          <w:szCs w:val="28"/>
        </w:rPr>
      </w:pPr>
      <w:r>
        <w:rPr>
          <w:sz w:val="28"/>
          <w:szCs w:val="28"/>
        </w:rPr>
        <w:t>Hops come from Koblenz</w:t>
      </w:r>
    </w:p>
    <w:p w14:paraId="27A62AA7" w14:textId="4F77CB56" w:rsidR="005E4930" w:rsidRDefault="005E4930" w:rsidP="00155604">
      <w:pPr>
        <w:pStyle w:val="ListParagraph"/>
        <w:numPr>
          <w:ilvl w:val="1"/>
          <w:numId w:val="2"/>
        </w:numPr>
        <w:spacing w:line="276" w:lineRule="auto"/>
        <w:rPr>
          <w:sz w:val="28"/>
          <w:szCs w:val="28"/>
        </w:rPr>
      </w:pPr>
      <w:r>
        <w:rPr>
          <w:sz w:val="28"/>
          <w:szCs w:val="28"/>
        </w:rPr>
        <w:t xml:space="preserve">Malt is delivered by a supply from close to Dresden </w:t>
      </w:r>
    </w:p>
    <w:p w14:paraId="1416B8C1" w14:textId="549C2DFB" w:rsidR="005E4930" w:rsidRDefault="005E4930" w:rsidP="005E4930">
      <w:pPr>
        <w:pStyle w:val="ListParagraph"/>
        <w:numPr>
          <w:ilvl w:val="0"/>
          <w:numId w:val="2"/>
        </w:numPr>
        <w:spacing w:line="276" w:lineRule="auto"/>
        <w:rPr>
          <w:sz w:val="28"/>
          <w:szCs w:val="28"/>
        </w:rPr>
      </w:pPr>
      <w:r>
        <w:rPr>
          <w:sz w:val="28"/>
          <w:szCs w:val="28"/>
        </w:rPr>
        <w:t>Berlin Brewery’s current sales</w:t>
      </w:r>
    </w:p>
    <w:p w14:paraId="4C4960CB" w14:textId="3585316F" w:rsidR="005E4930" w:rsidRDefault="005E4930" w:rsidP="005E4930">
      <w:pPr>
        <w:pStyle w:val="ListParagraph"/>
        <w:numPr>
          <w:ilvl w:val="0"/>
          <w:numId w:val="2"/>
        </w:numPr>
        <w:spacing w:line="276" w:lineRule="auto"/>
        <w:rPr>
          <w:sz w:val="28"/>
          <w:szCs w:val="28"/>
        </w:rPr>
      </w:pPr>
      <w:r>
        <w:rPr>
          <w:sz w:val="28"/>
          <w:szCs w:val="28"/>
        </w:rPr>
        <w:t>One-off acquisition costs for the brewing equipment is $300,000</w:t>
      </w:r>
    </w:p>
    <w:p w14:paraId="5B9993D7" w14:textId="293D15F8" w:rsidR="005E4930" w:rsidRDefault="005E4930" w:rsidP="005E4930">
      <w:pPr>
        <w:pStyle w:val="ListParagraph"/>
        <w:numPr>
          <w:ilvl w:val="0"/>
          <w:numId w:val="2"/>
        </w:numPr>
        <w:spacing w:line="276" w:lineRule="auto"/>
        <w:rPr>
          <w:sz w:val="28"/>
          <w:szCs w:val="28"/>
        </w:rPr>
      </w:pPr>
      <w:r>
        <w:rPr>
          <w:sz w:val="28"/>
          <w:szCs w:val="28"/>
        </w:rPr>
        <w:t xml:space="preserve">Maintenance costs (including energy and electricity) for the location of factory are $80,000 per month or $2,630 per day </w:t>
      </w:r>
    </w:p>
    <w:p w14:paraId="08115261" w14:textId="37F62809" w:rsidR="005E4930" w:rsidRDefault="005E4930" w:rsidP="005E4930">
      <w:pPr>
        <w:pStyle w:val="ListParagraph"/>
        <w:numPr>
          <w:ilvl w:val="0"/>
          <w:numId w:val="2"/>
        </w:numPr>
        <w:spacing w:line="276" w:lineRule="auto"/>
        <w:rPr>
          <w:sz w:val="28"/>
          <w:szCs w:val="28"/>
        </w:rPr>
      </w:pPr>
      <w:r>
        <w:rPr>
          <w:sz w:val="28"/>
          <w:szCs w:val="28"/>
        </w:rPr>
        <w:t>One beer crate consists of 20 bottles – the whole cost for one crate is $10</w:t>
      </w:r>
    </w:p>
    <w:p w14:paraId="0AEFDD02" w14:textId="1E66D9DE" w:rsidR="005E4930" w:rsidRDefault="005E4930" w:rsidP="005E4930">
      <w:pPr>
        <w:pStyle w:val="ListParagraph"/>
        <w:numPr>
          <w:ilvl w:val="1"/>
          <w:numId w:val="2"/>
        </w:numPr>
        <w:spacing w:line="276" w:lineRule="auto"/>
        <w:rPr>
          <w:sz w:val="28"/>
          <w:szCs w:val="28"/>
        </w:rPr>
      </w:pPr>
      <w:r>
        <w:rPr>
          <w:sz w:val="28"/>
          <w:szCs w:val="28"/>
        </w:rPr>
        <w:t>A product “Beer” in anyLogistix model = 1 beer crate</w:t>
      </w:r>
    </w:p>
    <w:p w14:paraId="51275691" w14:textId="20202CEC" w:rsidR="009D28EE" w:rsidRPr="005E4930" w:rsidRDefault="009D28EE" w:rsidP="005E4930">
      <w:pPr>
        <w:spacing w:line="276" w:lineRule="auto"/>
        <w:rPr>
          <w:sz w:val="28"/>
          <w:szCs w:val="28"/>
        </w:rPr>
      </w:pPr>
    </w:p>
    <w:p w14:paraId="4F0646DA" w14:textId="7B2A301A" w:rsidR="009D28EE" w:rsidRDefault="005E4930" w:rsidP="005E4930">
      <w:pPr>
        <w:spacing w:line="276" w:lineRule="auto"/>
        <w:rPr>
          <w:noProof/>
          <w:sz w:val="28"/>
          <w:szCs w:val="28"/>
        </w:rPr>
      </w:pPr>
      <w:r>
        <w:rPr>
          <w:noProof/>
          <w:sz w:val="28"/>
          <w:szCs w:val="28"/>
        </w:rPr>
        <w:drawing>
          <wp:inline distT="0" distB="0" distL="0" distR="0" wp14:anchorId="1C84605D" wp14:editId="7904F364">
            <wp:extent cx="6645910" cy="1612265"/>
            <wp:effectExtent l="0" t="0" r="0" b="635"/>
            <wp:docPr id="1309336218" name="Picture 1" descr="A table with black text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36218" name="Picture 1" descr="A table with black text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645910" cy="1612265"/>
                    </a:xfrm>
                    <a:prstGeom prst="rect">
                      <a:avLst/>
                    </a:prstGeom>
                  </pic:spPr>
                </pic:pic>
              </a:graphicData>
            </a:graphic>
          </wp:inline>
        </w:drawing>
      </w:r>
    </w:p>
    <w:p w14:paraId="646FBC86" w14:textId="77777777" w:rsidR="005E4930" w:rsidRDefault="005E4930" w:rsidP="005E4930">
      <w:pPr>
        <w:rPr>
          <w:noProof/>
          <w:sz w:val="28"/>
          <w:szCs w:val="28"/>
        </w:rPr>
      </w:pPr>
    </w:p>
    <w:p w14:paraId="78F45AD6" w14:textId="16322925" w:rsidR="005E4930" w:rsidRDefault="005E4930" w:rsidP="005E4930">
      <w:pPr>
        <w:pStyle w:val="ListParagraph"/>
        <w:numPr>
          <w:ilvl w:val="0"/>
          <w:numId w:val="3"/>
        </w:numPr>
        <w:spacing w:line="276" w:lineRule="auto"/>
        <w:rPr>
          <w:sz w:val="28"/>
          <w:szCs w:val="28"/>
        </w:rPr>
      </w:pPr>
      <w:r>
        <w:rPr>
          <w:sz w:val="28"/>
          <w:szCs w:val="28"/>
        </w:rPr>
        <w:t xml:space="preserve">Carrying costs (including warehousing costs, handling inside inventory, and inventory costs) are estimated to be $0.005 per beer crate ($0.2 per pallet) per day </w:t>
      </w:r>
    </w:p>
    <w:p w14:paraId="35F8DA06" w14:textId="2828B251" w:rsidR="005E4930" w:rsidRDefault="00970DCA" w:rsidP="005E4930">
      <w:pPr>
        <w:pStyle w:val="ListParagraph"/>
        <w:numPr>
          <w:ilvl w:val="0"/>
          <w:numId w:val="3"/>
        </w:numPr>
        <w:spacing w:line="276" w:lineRule="auto"/>
        <w:rPr>
          <w:sz w:val="28"/>
          <w:szCs w:val="28"/>
        </w:rPr>
      </w:pPr>
      <w:r>
        <w:rPr>
          <w:sz w:val="28"/>
          <w:szCs w:val="28"/>
        </w:rPr>
        <w:t xml:space="preserve">Transportation from Berlin brewery factory to the DCs are calculated as product-distance based transport and costs are $0.00175 per km/beer crate ($0.07 per pallet). </w:t>
      </w:r>
    </w:p>
    <w:p w14:paraId="1821F827" w14:textId="7C991BF6" w:rsidR="00970DCA" w:rsidRDefault="00970DCA" w:rsidP="00970DCA">
      <w:pPr>
        <w:pStyle w:val="ListParagraph"/>
        <w:numPr>
          <w:ilvl w:val="1"/>
          <w:numId w:val="3"/>
        </w:numPr>
        <w:spacing w:line="276" w:lineRule="auto"/>
        <w:rPr>
          <w:sz w:val="28"/>
          <w:szCs w:val="28"/>
        </w:rPr>
      </w:pPr>
      <w:r>
        <w:rPr>
          <w:sz w:val="28"/>
          <w:szCs w:val="28"/>
        </w:rPr>
        <w:t>Transport from 3 suppliers to the Berlin brewery factory is paid by suppliers</w:t>
      </w:r>
    </w:p>
    <w:p w14:paraId="62AF4BC1" w14:textId="379390D6" w:rsidR="00970DCA" w:rsidRDefault="00970DCA" w:rsidP="00970DCA">
      <w:pPr>
        <w:pStyle w:val="ListParagraph"/>
        <w:numPr>
          <w:ilvl w:val="0"/>
          <w:numId w:val="3"/>
        </w:numPr>
        <w:spacing w:line="276" w:lineRule="auto"/>
        <w:rPr>
          <w:sz w:val="28"/>
          <w:szCs w:val="28"/>
        </w:rPr>
      </w:pPr>
      <w:r>
        <w:rPr>
          <w:sz w:val="28"/>
          <w:szCs w:val="28"/>
        </w:rPr>
        <w:t>Inbound &amp; outbound costs are shipment processing costs</w:t>
      </w:r>
    </w:p>
    <w:p w14:paraId="2ABEC694" w14:textId="037517FE" w:rsidR="00970DCA" w:rsidRDefault="00970DCA" w:rsidP="00970DCA">
      <w:pPr>
        <w:pStyle w:val="ListParagraph"/>
        <w:numPr>
          <w:ilvl w:val="1"/>
          <w:numId w:val="3"/>
        </w:numPr>
        <w:spacing w:line="276" w:lineRule="auto"/>
        <w:rPr>
          <w:sz w:val="28"/>
          <w:szCs w:val="28"/>
        </w:rPr>
      </w:pPr>
      <w:r>
        <w:rPr>
          <w:sz w:val="28"/>
          <w:szCs w:val="28"/>
        </w:rPr>
        <w:t>Outbound costs - $0.66 per beer crate ($26.40 per pallet)</w:t>
      </w:r>
    </w:p>
    <w:p w14:paraId="5932EA51" w14:textId="17854337" w:rsidR="00970DCA" w:rsidRDefault="00970DCA" w:rsidP="00970DCA">
      <w:pPr>
        <w:pStyle w:val="ListParagraph"/>
        <w:numPr>
          <w:ilvl w:val="1"/>
          <w:numId w:val="3"/>
        </w:numPr>
        <w:spacing w:line="276" w:lineRule="auto"/>
        <w:rPr>
          <w:sz w:val="28"/>
          <w:szCs w:val="28"/>
        </w:rPr>
      </w:pPr>
      <w:r>
        <w:rPr>
          <w:sz w:val="28"/>
          <w:szCs w:val="28"/>
        </w:rPr>
        <w:t>Inbound costs - $1 per crate ($40 per pallet)</w:t>
      </w:r>
    </w:p>
    <w:p w14:paraId="5C1A97FF" w14:textId="21B187BD" w:rsidR="000E509D" w:rsidRPr="000E509D" w:rsidRDefault="00970DCA" w:rsidP="000E509D">
      <w:pPr>
        <w:pStyle w:val="ListParagraph"/>
        <w:numPr>
          <w:ilvl w:val="0"/>
          <w:numId w:val="3"/>
        </w:numPr>
        <w:spacing w:line="276" w:lineRule="auto"/>
        <w:rPr>
          <w:sz w:val="28"/>
          <w:szCs w:val="28"/>
        </w:rPr>
      </w:pPr>
      <w:r>
        <w:rPr>
          <w:sz w:val="28"/>
          <w:szCs w:val="28"/>
        </w:rPr>
        <w:t xml:space="preserve">Hops and malt are delivered in a 1kg packaging unit: one pallet of malt or hops = 40 packaging units </w:t>
      </w:r>
    </w:p>
    <w:p w14:paraId="568059EA" w14:textId="7E43075C" w:rsidR="00970DCA" w:rsidRDefault="00970DCA" w:rsidP="00970DCA">
      <w:pPr>
        <w:pStyle w:val="ListParagraph"/>
        <w:numPr>
          <w:ilvl w:val="0"/>
          <w:numId w:val="3"/>
        </w:numPr>
        <w:spacing w:line="276" w:lineRule="auto"/>
        <w:rPr>
          <w:sz w:val="28"/>
          <w:szCs w:val="28"/>
        </w:rPr>
      </w:pPr>
      <w:r>
        <w:rPr>
          <w:sz w:val="28"/>
          <w:szCs w:val="28"/>
        </w:rPr>
        <w:t>Problems that must be overcome:</w:t>
      </w:r>
    </w:p>
    <w:p w14:paraId="47027E8B" w14:textId="17CFC440" w:rsidR="00970DCA" w:rsidRDefault="00970DCA" w:rsidP="00970DCA">
      <w:pPr>
        <w:pStyle w:val="ListParagraph"/>
        <w:numPr>
          <w:ilvl w:val="1"/>
          <w:numId w:val="3"/>
        </w:numPr>
        <w:spacing w:line="276" w:lineRule="auto"/>
        <w:rPr>
          <w:sz w:val="28"/>
          <w:szCs w:val="28"/>
        </w:rPr>
      </w:pPr>
      <w:r>
        <w:rPr>
          <w:sz w:val="28"/>
          <w:szCs w:val="28"/>
        </w:rPr>
        <w:t>Beer consumption in Germany, Berlin Brewery’s main market, is decreasing and the market as a whole is highly competitive</w:t>
      </w:r>
    </w:p>
    <w:p w14:paraId="15AD593E" w14:textId="0C55AD3F" w:rsidR="00970DCA" w:rsidRDefault="00970DCA" w:rsidP="00970DCA">
      <w:pPr>
        <w:pStyle w:val="ListParagraph"/>
        <w:numPr>
          <w:ilvl w:val="1"/>
          <w:numId w:val="3"/>
        </w:numPr>
        <w:spacing w:line="276" w:lineRule="auto"/>
        <w:rPr>
          <w:sz w:val="28"/>
          <w:szCs w:val="28"/>
        </w:rPr>
      </w:pPr>
      <w:r>
        <w:rPr>
          <w:sz w:val="28"/>
          <w:szCs w:val="28"/>
        </w:rPr>
        <w:t>German beer market is mature, nearly saturated market</w:t>
      </w:r>
    </w:p>
    <w:p w14:paraId="06BA5FD6" w14:textId="552FBD58" w:rsidR="00970DCA" w:rsidRDefault="00970DCA" w:rsidP="00970DCA">
      <w:pPr>
        <w:pStyle w:val="ListParagraph"/>
        <w:numPr>
          <w:ilvl w:val="0"/>
          <w:numId w:val="3"/>
        </w:numPr>
        <w:spacing w:line="276" w:lineRule="auto"/>
        <w:rPr>
          <w:sz w:val="28"/>
          <w:szCs w:val="28"/>
        </w:rPr>
      </w:pPr>
      <w:r>
        <w:rPr>
          <w:sz w:val="28"/>
          <w:szCs w:val="28"/>
        </w:rPr>
        <w:t>Two potential solutions exist:</w:t>
      </w:r>
    </w:p>
    <w:p w14:paraId="78CCD4E6" w14:textId="32935CFE" w:rsidR="00970DCA" w:rsidRDefault="00970DCA" w:rsidP="00970DCA">
      <w:pPr>
        <w:pStyle w:val="ListParagraph"/>
        <w:numPr>
          <w:ilvl w:val="1"/>
          <w:numId w:val="3"/>
        </w:numPr>
        <w:spacing w:line="276" w:lineRule="auto"/>
        <w:rPr>
          <w:sz w:val="28"/>
          <w:szCs w:val="28"/>
        </w:rPr>
      </w:pPr>
      <w:r>
        <w:rPr>
          <w:sz w:val="28"/>
          <w:szCs w:val="28"/>
        </w:rPr>
        <w:t>Expansion into other countries or increased sales to existing customers</w:t>
      </w:r>
    </w:p>
    <w:p w14:paraId="7CCD0B74" w14:textId="7EE2B637" w:rsidR="00464654" w:rsidRDefault="00464654" w:rsidP="00464654">
      <w:pPr>
        <w:pStyle w:val="ListParagraph"/>
        <w:numPr>
          <w:ilvl w:val="0"/>
          <w:numId w:val="3"/>
        </w:numPr>
        <w:spacing w:line="276" w:lineRule="auto"/>
        <w:rPr>
          <w:sz w:val="28"/>
          <w:szCs w:val="28"/>
        </w:rPr>
      </w:pPr>
      <w:r>
        <w:rPr>
          <w:sz w:val="28"/>
          <w:szCs w:val="28"/>
        </w:rPr>
        <w:t>Summary:</w:t>
      </w:r>
    </w:p>
    <w:p w14:paraId="60F8EF63" w14:textId="23B98BE4" w:rsidR="00464654" w:rsidRDefault="00464654" w:rsidP="00464654">
      <w:pPr>
        <w:pStyle w:val="ListParagraph"/>
        <w:numPr>
          <w:ilvl w:val="1"/>
          <w:numId w:val="3"/>
        </w:numPr>
        <w:spacing w:line="276" w:lineRule="auto"/>
        <w:rPr>
          <w:sz w:val="28"/>
          <w:szCs w:val="28"/>
        </w:rPr>
      </w:pPr>
      <w:r>
        <w:rPr>
          <w:sz w:val="28"/>
          <w:szCs w:val="28"/>
        </w:rPr>
        <w:lastRenderedPageBreak/>
        <w:t>Berlin brewery is to expand their distribution network, serve their customers as efficiently and satisfying as possible, raise their sales numbers, and increase profit</w:t>
      </w:r>
    </w:p>
    <w:p w14:paraId="31683C95" w14:textId="3182E42E" w:rsidR="00464654" w:rsidRDefault="00464654" w:rsidP="00464654">
      <w:pPr>
        <w:pStyle w:val="ListParagraph"/>
        <w:numPr>
          <w:ilvl w:val="2"/>
          <w:numId w:val="3"/>
        </w:numPr>
        <w:spacing w:line="276" w:lineRule="auto"/>
        <w:rPr>
          <w:sz w:val="28"/>
          <w:szCs w:val="28"/>
        </w:rPr>
      </w:pPr>
      <w:r>
        <w:rPr>
          <w:sz w:val="28"/>
          <w:szCs w:val="28"/>
        </w:rPr>
        <w:t xml:space="preserve">This is possible by optimising their SC: an optimal number of DCs as well as good locations for these DCs must be found to save as much logistics costs as possible </w:t>
      </w:r>
    </w:p>
    <w:p w14:paraId="33A363AE" w14:textId="2BE3264C" w:rsidR="00464654" w:rsidRPr="00464654" w:rsidRDefault="00464654" w:rsidP="00464654">
      <w:pPr>
        <w:pStyle w:val="ListParagraph"/>
        <w:numPr>
          <w:ilvl w:val="2"/>
          <w:numId w:val="3"/>
        </w:numPr>
        <w:spacing w:line="276" w:lineRule="auto"/>
        <w:rPr>
          <w:sz w:val="28"/>
          <w:szCs w:val="28"/>
        </w:rPr>
      </w:pPr>
      <w:r>
        <w:rPr>
          <w:sz w:val="28"/>
          <w:szCs w:val="28"/>
        </w:rPr>
        <w:t xml:space="preserve">Loss of quality and delivery problems should be avoided </w:t>
      </w:r>
    </w:p>
    <w:p w14:paraId="182C2753" w14:textId="09DAA092" w:rsidR="00464654" w:rsidRDefault="00464654" w:rsidP="00464654">
      <w:pPr>
        <w:pStyle w:val="ListParagraph"/>
        <w:numPr>
          <w:ilvl w:val="0"/>
          <w:numId w:val="4"/>
        </w:numPr>
        <w:spacing w:line="276" w:lineRule="auto"/>
        <w:rPr>
          <w:sz w:val="28"/>
          <w:szCs w:val="28"/>
        </w:rPr>
      </w:pPr>
      <w:r w:rsidRPr="00464654">
        <w:rPr>
          <w:sz w:val="28"/>
          <w:szCs w:val="28"/>
        </w:rPr>
        <w:t>Current situation</w:t>
      </w:r>
    </w:p>
    <w:p w14:paraId="1F0B0B22" w14:textId="35264BCA" w:rsidR="00464654" w:rsidRDefault="00464654" w:rsidP="00464654">
      <w:pPr>
        <w:pStyle w:val="ListParagraph"/>
        <w:numPr>
          <w:ilvl w:val="1"/>
          <w:numId w:val="4"/>
        </w:numPr>
        <w:spacing w:line="276" w:lineRule="auto"/>
        <w:rPr>
          <w:sz w:val="28"/>
          <w:szCs w:val="28"/>
        </w:rPr>
      </w:pPr>
      <w:r>
        <w:rPr>
          <w:sz w:val="28"/>
          <w:szCs w:val="28"/>
        </w:rPr>
        <w:t>Production is in the center of Berlin</w:t>
      </w:r>
    </w:p>
    <w:p w14:paraId="5598A494" w14:textId="76505CD5" w:rsidR="00464654" w:rsidRDefault="00464654" w:rsidP="00464654">
      <w:pPr>
        <w:pStyle w:val="ListParagraph"/>
        <w:numPr>
          <w:ilvl w:val="1"/>
          <w:numId w:val="4"/>
        </w:numPr>
        <w:spacing w:line="276" w:lineRule="auto"/>
        <w:rPr>
          <w:sz w:val="28"/>
          <w:szCs w:val="28"/>
        </w:rPr>
      </w:pPr>
      <w:r>
        <w:rPr>
          <w:sz w:val="28"/>
          <w:szCs w:val="28"/>
        </w:rPr>
        <w:t>Raw ingredients are shipped by truck directly from Dresden, Nuremberg, and Koblenz</w:t>
      </w:r>
    </w:p>
    <w:p w14:paraId="0101D066" w14:textId="10B204C9" w:rsidR="00464654" w:rsidRDefault="00464654" w:rsidP="00464654">
      <w:pPr>
        <w:pStyle w:val="ListParagraph"/>
        <w:numPr>
          <w:ilvl w:val="1"/>
          <w:numId w:val="4"/>
        </w:numPr>
        <w:spacing w:line="276" w:lineRule="auto"/>
        <w:rPr>
          <w:sz w:val="28"/>
          <w:szCs w:val="28"/>
        </w:rPr>
      </w:pPr>
      <w:r>
        <w:rPr>
          <w:sz w:val="28"/>
          <w:szCs w:val="28"/>
        </w:rPr>
        <w:t>To store as little as possible, raw materials are delivered on demand and used direction (JIT-just-in-time) for the production</w:t>
      </w:r>
    </w:p>
    <w:p w14:paraId="4FF52A1B" w14:textId="417429F5" w:rsidR="00464654" w:rsidRPr="00464654" w:rsidRDefault="00464654" w:rsidP="00464654">
      <w:pPr>
        <w:pStyle w:val="ListParagraph"/>
        <w:numPr>
          <w:ilvl w:val="1"/>
          <w:numId w:val="4"/>
        </w:numPr>
        <w:spacing w:line="276" w:lineRule="auto"/>
        <w:rPr>
          <w:sz w:val="28"/>
          <w:szCs w:val="28"/>
        </w:rPr>
      </w:pPr>
      <w:r>
        <w:rPr>
          <w:sz w:val="28"/>
          <w:szCs w:val="28"/>
        </w:rPr>
        <w:t xml:space="preserve">The beer is delivered to 50 customers all over Europe </w:t>
      </w:r>
    </w:p>
    <w:p w14:paraId="41DCE388" w14:textId="77777777" w:rsidR="00970DCA" w:rsidRDefault="00970DCA" w:rsidP="00970DCA">
      <w:pPr>
        <w:pStyle w:val="ListParagraph"/>
        <w:spacing w:line="276" w:lineRule="auto"/>
        <w:ind w:left="1440"/>
        <w:rPr>
          <w:sz w:val="28"/>
          <w:szCs w:val="28"/>
        </w:rPr>
      </w:pPr>
    </w:p>
    <w:p w14:paraId="0F233540" w14:textId="4BA935FB" w:rsidR="00970DCA" w:rsidRDefault="00464654" w:rsidP="00970DCA">
      <w:pPr>
        <w:spacing w:line="276" w:lineRule="auto"/>
        <w:rPr>
          <w:sz w:val="28"/>
          <w:szCs w:val="28"/>
        </w:rPr>
      </w:pPr>
      <w:r>
        <w:rPr>
          <w:noProof/>
          <w:sz w:val="28"/>
          <w:szCs w:val="28"/>
        </w:rPr>
        <w:drawing>
          <wp:inline distT="0" distB="0" distL="0" distR="0" wp14:anchorId="3588B015" wp14:editId="033C577F">
            <wp:extent cx="4794069" cy="5821370"/>
            <wp:effectExtent l="0" t="0" r="0" b="0"/>
            <wp:docPr id="1142792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92761" name="Picture 1142792761"/>
                    <pic:cNvPicPr/>
                  </pic:nvPicPr>
                  <pic:blipFill>
                    <a:blip r:embed="rId6">
                      <a:extLst>
                        <a:ext uri="{28A0092B-C50C-407E-A947-70E740481C1C}">
                          <a14:useLocalDpi xmlns:a14="http://schemas.microsoft.com/office/drawing/2010/main" val="0"/>
                        </a:ext>
                      </a:extLst>
                    </a:blip>
                    <a:stretch>
                      <a:fillRect/>
                    </a:stretch>
                  </pic:blipFill>
                  <pic:spPr>
                    <a:xfrm>
                      <a:off x="0" y="0"/>
                      <a:ext cx="4801675" cy="5830606"/>
                    </a:xfrm>
                    <a:prstGeom prst="rect">
                      <a:avLst/>
                    </a:prstGeom>
                  </pic:spPr>
                </pic:pic>
              </a:graphicData>
            </a:graphic>
          </wp:inline>
        </w:drawing>
      </w:r>
    </w:p>
    <w:p w14:paraId="2BE5ECC1" w14:textId="77777777" w:rsidR="00464654" w:rsidRDefault="00464654" w:rsidP="00970DCA">
      <w:pPr>
        <w:spacing w:line="276" w:lineRule="auto"/>
        <w:rPr>
          <w:sz w:val="28"/>
          <w:szCs w:val="28"/>
        </w:rPr>
      </w:pPr>
    </w:p>
    <w:p w14:paraId="4055BD0B" w14:textId="66F8810B" w:rsidR="00970DCA" w:rsidRDefault="003736F9" w:rsidP="003736F9">
      <w:pPr>
        <w:pStyle w:val="ListParagraph"/>
        <w:numPr>
          <w:ilvl w:val="0"/>
          <w:numId w:val="4"/>
        </w:numPr>
        <w:spacing w:line="276" w:lineRule="auto"/>
        <w:rPr>
          <w:sz w:val="28"/>
          <w:szCs w:val="28"/>
        </w:rPr>
      </w:pPr>
      <w:r>
        <w:rPr>
          <w:sz w:val="28"/>
          <w:szCs w:val="28"/>
        </w:rPr>
        <w:t>Assumptions:</w:t>
      </w:r>
    </w:p>
    <w:p w14:paraId="2A8A9708" w14:textId="6000C136" w:rsidR="003736F9" w:rsidRDefault="003736F9" w:rsidP="003736F9">
      <w:pPr>
        <w:pStyle w:val="ListParagraph"/>
        <w:numPr>
          <w:ilvl w:val="1"/>
          <w:numId w:val="4"/>
        </w:numPr>
        <w:spacing w:line="276" w:lineRule="auto"/>
        <w:rPr>
          <w:sz w:val="28"/>
          <w:szCs w:val="28"/>
        </w:rPr>
      </w:pPr>
      <w:r>
        <w:rPr>
          <w:sz w:val="28"/>
          <w:szCs w:val="28"/>
        </w:rPr>
        <w:t>Main customers are beverage retailers, which purvey to smaller retailers or restaurants</w:t>
      </w:r>
    </w:p>
    <w:p w14:paraId="0051799B" w14:textId="7C760DE2" w:rsidR="003736F9" w:rsidRDefault="003736F9" w:rsidP="003736F9">
      <w:pPr>
        <w:pStyle w:val="ListParagraph"/>
        <w:numPr>
          <w:ilvl w:val="2"/>
          <w:numId w:val="4"/>
        </w:numPr>
        <w:spacing w:line="276" w:lineRule="auto"/>
        <w:rPr>
          <w:sz w:val="28"/>
          <w:szCs w:val="28"/>
        </w:rPr>
      </w:pPr>
      <w:r>
        <w:rPr>
          <w:sz w:val="28"/>
          <w:szCs w:val="28"/>
        </w:rPr>
        <w:t>Considered that only one wholesaler is supplied per city</w:t>
      </w:r>
    </w:p>
    <w:p w14:paraId="0184F24C" w14:textId="4B00FBB5" w:rsidR="003736F9" w:rsidRDefault="003736F9" w:rsidP="003736F9">
      <w:pPr>
        <w:pStyle w:val="ListParagraph"/>
        <w:numPr>
          <w:ilvl w:val="2"/>
          <w:numId w:val="4"/>
        </w:numPr>
        <w:spacing w:line="276" w:lineRule="auto"/>
        <w:rPr>
          <w:sz w:val="28"/>
          <w:szCs w:val="28"/>
        </w:rPr>
      </w:pPr>
      <w:r>
        <w:rPr>
          <w:sz w:val="28"/>
          <w:szCs w:val="28"/>
        </w:rPr>
        <w:t xml:space="preserve">This wholesaler makes resales independently </w:t>
      </w:r>
    </w:p>
    <w:p w14:paraId="49A4C189" w14:textId="1898F1CE" w:rsidR="003736F9" w:rsidRDefault="003736F9" w:rsidP="003736F9">
      <w:pPr>
        <w:pStyle w:val="ListParagraph"/>
        <w:numPr>
          <w:ilvl w:val="2"/>
          <w:numId w:val="4"/>
        </w:numPr>
        <w:spacing w:line="276" w:lineRule="auto"/>
        <w:rPr>
          <w:sz w:val="28"/>
          <w:szCs w:val="28"/>
        </w:rPr>
      </w:pPr>
      <w:r>
        <w:rPr>
          <w:sz w:val="28"/>
          <w:szCs w:val="28"/>
        </w:rPr>
        <w:t>As a result, no further storage costs are incurred as no further DC is required</w:t>
      </w:r>
    </w:p>
    <w:p w14:paraId="7CE57759" w14:textId="271108B0" w:rsidR="003736F9" w:rsidRDefault="003736F9" w:rsidP="003736F9">
      <w:pPr>
        <w:pStyle w:val="ListParagraph"/>
        <w:numPr>
          <w:ilvl w:val="1"/>
          <w:numId w:val="4"/>
        </w:numPr>
        <w:spacing w:line="276" w:lineRule="auto"/>
        <w:rPr>
          <w:sz w:val="28"/>
          <w:szCs w:val="28"/>
        </w:rPr>
      </w:pPr>
      <w:r>
        <w:rPr>
          <w:sz w:val="28"/>
          <w:szCs w:val="28"/>
        </w:rPr>
        <w:t>Transportation to the wholesalers and handling is currently being handles entirely by a logistics service provider as Berlin brewery does not yet have the necessary capacity and occupancy rate for profitable shipment</w:t>
      </w:r>
    </w:p>
    <w:p w14:paraId="00C33101" w14:textId="1C6512FD" w:rsidR="003736F9" w:rsidRDefault="003736F9" w:rsidP="003736F9">
      <w:pPr>
        <w:pStyle w:val="ListParagraph"/>
        <w:numPr>
          <w:ilvl w:val="2"/>
          <w:numId w:val="4"/>
        </w:numPr>
        <w:spacing w:line="276" w:lineRule="auto"/>
        <w:rPr>
          <w:sz w:val="28"/>
          <w:szCs w:val="28"/>
        </w:rPr>
      </w:pPr>
      <w:r>
        <w:rPr>
          <w:sz w:val="28"/>
          <w:szCs w:val="28"/>
        </w:rPr>
        <w:t xml:space="preserve">This service provider picks up the goods in the brewery, stores them in their own warehouse, and launches directly to the distributor as needed </w:t>
      </w:r>
    </w:p>
    <w:p w14:paraId="56BF9AA7" w14:textId="37FA12D8" w:rsidR="003736F9" w:rsidRDefault="003736F9" w:rsidP="003736F9">
      <w:pPr>
        <w:pStyle w:val="ListParagraph"/>
        <w:spacing w:line="276" w:lineRule="auto"/>
        <w:rPr>
          <w:sz w:val="28"/>
          <w:szCs w:val="28"/>
        </w:rPr>
      </w:pPr>
      <w:r>
        <w:rPr>
          <w:noProof/>
          <w:sz w:val="28"/>
          <w:szCs w:val="28"/>
        </w:rPr>
        <w:drawing>
          <wp:inline distT="0" distB="0" distL="0" distR="0" wp14:anchorId="16F7BCEF" wp14:editId="357065A8">
            <wp:extent cx="5121205" cy="3317965"/>
            <wp:effectExtent l="0" t="0" r="0" b="0"/>
            <wp:docPr id="717185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85194" name="Picture 717185194"/>
                    <pic:cNvPicPr/>
                  </pic:nvPicPr>
                  <pic:blipFill>
                    <a:blip r:embed="rId7">
                      <a:extLst>
                        <a:ext uri="{28A0092B-C50C-407E-A947-70E740481C1C}">
                          <a14:useLocalDpi xmlns:a14="http://schemas.microsoft.com/office/drawing/2010/main" val="0"/>
                        </a:ext>
                      </a:extLst>
                    </a:blip>
                    <a:stretch>
                      <a:fillRect/>
                    </a:stretch>
                  </pic:blipFill>
                  <pic:spPr>
                    <a:xfrm>
                      <a:off x="0" y="0"/>
                      <a:ext cx="5187398" cy="3360851"/>
                    </a:xfrm>
                    <a:prstGeom prst="rect">
                      <a:avLst/>
                    </a:prstGeom>
                  </pic:spPr>
                </pic:pic>
              </a:graphicData>
            </a:graphic>
          </wp:inline>
        </w:drawing>
      </w:r>
    </w:p>
    <w:p w14:paraId="4185BC47" w14:textId="77777777" w:rsidR="00A83D9D" w:rsidRDefault="00A83D9D" w:rsidP="00A83D9D">
      <w:pPr>
        <w:spacing w:line="276" w:lineRule="auto"/>
        <w:rPr>
          <w:sz w:val="28"/>
          <w:szCs w:val="28"/>
        </w:rPr>
      </w:pPr>
    </w:p>
    <w:p w14:paraId="64F2775E" w14:textId="77777777" w:rsidR="00A83D9D" w:rsidRDefault="00A83D9D" w:rsidP="00A83D9D">
      <w:pPr>
        <w:spacing w:line="276" w:lineRule="auto"/>
        <w:rPr>
          <w:sz w:val="28"/>
          <w:szCs w:val="28"/>
        </w:rPr>
      </w:pPr>
    </w:p>
    <w:p w14:paraId="02734948" w14:textId="77777777" w:rsidR="00A83D9D" w:rsidRDefault="00A83D9D" w:rsidP="00A83D9D">
      <w:pPr>
        <w:spacing w:line="276" w:lineRule="auto"/>
        <w:rPr>
          <w:sz w:val="28"/>
          <w:szCs w:val="28"/>
        </w:rPr>
      </w:pPr>
    </w:p>
    <w:p w14:paraId="7059EA60" w14:textId="77777777" w:rsidR="00A83D9D" w:rsidRDefault="00A83D9D" w:rsidP="00A83D9D">
      <w:pPr>
        <w:spacing w:line="276" w:lineRule="auto"/>
        <w:rPr>
          <w:sz w:val="28"/>
          <w:szCs w:val="28"/>
        </w:rPr>
      </w:pPr>
    </w:p>
    <w:p w14:paraId="32070DE9" w14:textId="77777777" w:rsidR="00A83D9D" w:rsidRDefault="00A83D9D" w:rsidP="00A83D9D">
      <w:pPr>
        <w:spacing w:line="276" w:lineRule="auto"/>
        <w:rPr>
          <w:sz w:val="28"/>
          <w:szCs w:val="28"/>
        </w:rPr>
      </w:pPr>
    </w:p>
    <w:p w14:paraId="42016C3A" w14:textId="77777777" w:rsidR="00A83D9D" w:rsidRDefault="00A83D9D" w:rsidP="00A83D9D">
      <w:pPr>
        <w:spacing w:line="276" w:lineRule="auto"/>
        <w:rPr>
          <w:sz w:val="28"/>
          <w:szCs w:val="28"/>
        </w:rPr>
      </w:pPr>
    </w:p>
    <w:p w14:paraId="18DA0480" w14:textId="77777777" w:rsidR="00A83D9D" w:rsidRDefault="00A83D9D" w:rsidP="00A83D9D">
      <w:pPr>
        <w:spacing w:line="276" w:lineRule="auto"/>
        <w:rPr>
          <w:sz w:val="28"/>
          <w:szCs w:val="28"/>
        </w:rPr>
      </w:pPr>
    </w:p>
    <w:p w14:paraId="26313F47" w14:textId="77777777" w:rsidR="00A83D9D" w:rsidRDefault="00A83D9D" w:rsidP="00A83D9D">
      <w:pPr>
        <w:spacing w:line="276" w:lineRule="auto"/>
        <w:rPr>
          <w:sz w:val="28"/>
          <w:szCs w:val="28"/>
        </w:rPr>
      </w:pPr>
    </w:p>
    <w:p w14:paraId="458ED95F" w14:textId="77777777" w:rsidR="00A83D9D" w:rsidRDefault="00A83D9D" w:rsidP="00A83D9D">
      <w:pPr>
        <w:spacing w:line="276" w:lineRule="auto"/>
        <w:rPr>
          <w:sz w:val="28"/>
          <w:szCs w:val="28"/>
        </w:rPr>
      </w:pPr>
    </w:p>
    <w:p w14:paraId="75251B42" w14:textId="77777777" w:rsidR="00A83D9D" w:rsidRDefault="00A83D9D" w:rsidP="00A83D9D">
      <w:pPr>
        <w:spacing w:line="276" w:lineRule="auto"/>
        <w:rPr>
          <w:sz w:val="28"/>
          <w:szCs w:val="28"/>
        </w:rPr>
      </w:pPr>
    </w:p>
    <w:p w14:paraId="5C0300D2" w14:textId="77777777" w:rsidR="00A83D9D" w:rsidRDefault="00A83D9D" w:rsidP="00A83D9D">
      <w:pPr>
        <w:spacing w:line="276" w:lineRule="auto"/>
        <w:rPr>
          <w:sz w:val="28"/>
          <w:szCs w:val="28"/>
        </w:rPr>
      </w:pPr>
    </w:p>
    <w:p w14:paraId="481D4325" w14:textId="2B93B13B" w:rsidR="003736F9" w:rsidRPr="00A83D9D" w:rsidRDefault="00A83D9D" w:rsidP="00A83D9D">
      <w:pPr>
        <w:spacing w:line="276" w:lineRule="auto"/>
        <w:rPr>
          <w:sz w:val="28"/>
          <w:szCs w:val="28"/>
        </w:rPr>
      </w:pPr>
      <w:r w:rsidRPr="00A83D9D">
        <w:rPr>
          <w:sz w:val="28"/>
          <w:szCs w:val="28"/>
        </w:rPr>
        <w:lastRenderedPageBreak/>
        <w:t>2.4 Network Optimization</w:t>
      </w:r>
    </w:p>
    <w:p w14:paraId="74A9CAA9" w14:textId="109F521B" w:rsidR="00A83D9D" w:rsidRDefault="00A83D9D" w:rsidP="00A83D9D">
      <w:pPr>
        <w:pStyle w:val="ListParagraph"/>
        <w:numPr>
          <w:ilvl w:val="0"/>
          <w:numId w:val="4"/>
        </w:numPr>
        <w:spacing w:line="276" w:lineRule="auto"/>
        <w:rPr>
          <w:sz w:val="28"/>
          <w:szCs w:val="28"/>
        </w:rPr>
      </w:pPr>
      <w:r w:rsidRPr="00A83D9D">
        <w:rPr>
          <w:sz w:val="28"/>
          <w:szCs w:val="28"/>
        </w:rPr>
        <w:t xml:space="preserve">Solutions of the </w:t>
      </w:r>
      <w:r>
        <w:rPr>
          <w:sz w:val="28"/>
          <w:szCs w:val="28"/>
        </w:rPr>
        <w:t>GFA will be taken into account to optimize the SC</w:t>
      </w:r>
    </w:p>
    <w:p w14:paraId="49D78848" w14:textId="673BE47E" w:rsidR="00A83D9D" w:rsidRDefault="00A83D9D" w:rsidP="00A83D9D">
      <w:pPr>
        <w:pStyle w:val="ListParagraph"/>
        <w:numPr>
          <w:ilvl w:val="0"/>
          <w:numId w:val="4"/>
        </w:numPr>
        <w:spacing w:line="276" w:lineRule="auto"/>
        <w:rPr>
          <w:sz w:val="28"/>
          <w:szCs w:val="28"/>
        </w:rPr>
      </w:pPr>
      <w:r>
        <w:rPr>
          <w:sz w:val="28"/>
          <w:szCs w:val="28"/>
        </w:rPr>
        <w:t>Some of the GFA suggested locations are moved due to additional factors</w:t>
      </w:r>
      <w:r>
        <w:rPr>
          <w:noProof/>
          <w:sz w:val="28"/>
          <w:szCs w:val="28"/>
        </w:rPr>
        <w:drawing>
          <wp:inline distT="0" distB="0" distL="0" distR="0" wp14:anchorId="46CDE820" wp14:editId="3BDB6E32">
            <wp:extent cx="5264331" cy="3887830"/>
            <wp:effectExtent l="0" t="0" r="0" b="0"/>
            <wp:docPr id="411694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94697" name="Picture 411694697"/>
                    <pic:cNvPicPr/>
                  </pic:nvPicPr>
                  <pic:blipFill>
                    <a:blip r:embed="rId8">
                      <a:extLst>
                        <a:ext uri="{28A0092B-C50C-407E-A947-70E740481C1C}">
                          <a14:useLocalDpi xmlns:a14="http://schemas.microsoft.com/office/drawing/2010/main" val="0"/>
                        </a:ext>
                      </a:extLst>
                    </a:blip>
                    <a:stretch>
                      <a:fillRect/>
                    </a:stretch>
                  </pic:blipFill>
                  <pic:spPr>
                    <a:xfrm>
                      <a:off x="0" y="0"/>
                      <a:ext cx="5295265" cy="3910675"/>
                    </a:xfrm>
                    <a:prstGeom prst="rect">
                      <a:avLst/>
                    </a:prstGeom>
                  </pic:spPr>
                </pic:pic>
              </a:graphicData>
            </a:graphic>
          </wp:inline>
        </w:drawing>
      </w:r>
    </w:p>
    <w:p w14:paraId="07651506" w14:textId="77777777" w:rsidR="00A83D9D" w:rsidRDefault="00A83D9D" w:rsidP="00A83D9D">
      <w:pPr>
        <w:spacing w:line="276" w:lineRule="auto"/>
        <w:rPr>
          <w:sz w:val="28"/>
          <w:szCs w:val="28"/>
        </w:rPr>
      </w:pPr>
    </w:p>
    <w:p w14:paraId="3C93E025" w14:textId="4A1246A0" w:rsidR="006B2B5E" w:rsidRPr="006B2B5E" w:rsidRDefault="006B2B5E" w:rsidP="006B2B5E">
      <w:pPr>
        <w:pStyle w:val="ListParagraph"/>
        <w:numPr>
          <w:ilvl w:val="0"/>
          <w:numId w:val="4"/>
        </w:numPr>
        <w:spacing w:line="276" w:lineRule="auto"/>
        <w:rPr>
          <w:sz w:val="28"/>
          <w:szCs w:val="28"/>
        </w:rPr>
      </w:pPr>
      <w:r>
        <w:rPr>
          <w:sz w:val="28"/>
          <w:szCs w:val="28"/>
        </w:rPr>
        <w:t>NO goal is to find the SC design with the highest possible profit</w:t>
      </w:r>
    </w:p>
    <w:p w14:paraId="6EBF5103" w14:textId="1E900888" w:rsidR="006B2B5E" w:rsidRDefault="006B2B5E" w:rsidP="006B2B5E">
      <w:pPr>
        <w:pStyle w:val="ListParagraph"/>
        <w:numPr>
          <w:ilvl w:val="0"/>
          <w:numId w:val="4"/>
        </w:numPr>
        <w:spacing w:line="276" w:lineRule="auto"/>
        <w:rPr>
          <w:sz w:val="28"/>
          <w:szCs w:val="28"/>
        </w:rPr>
      </w:pPr>
      <w:r>
        <w:rPr>
          <w:sz w:val="28"/>
          <w:szCs w:val="28"/>
        </w:rPr>
        <w:t>To define the NO problem from a math perspective, several parameters must be input as data</w:t>
      </w:r>
    </w:p>
    <w:p w14:paraId="2FBB52A6" w14:textId="7454A9DE" w:rsidR="006B2B5E" w:rsidRDefault="006B2B5E" w:rsidP="006B2B5E">
      <w:pPr>
        <w:pStyle w:val="ListParagraph"/>
        <w:numPr>
          <w:ilvl w:val="0"/>
          <w:numId w:val="4"/>
        </w:numPr>
        <w:spacing w:line="276" w:lineRule="auto"/>
        <w:rPr>
          <w:sz w:val="28"/>
          <w:szCs w:val="28"/>
        </w:rPr>
      </w:pPr>
      <w:r>
        <w:rPr>
          <w:sz w:val="28"/>
          <w:szCs w:val="28"/>
        </w:rPr>
        <w:t>Each of the DCs has an inventory capacity of:</w:t>
      </w:r>
    </w:p>
    <w:p w14:paraId="43D3EA16" w14:textId="0A703946" w:rsidR="006B2B5E" w:rsidRDefault="006B2B5E" w:rsidP="006B2B5E">
      <w:pPr>
        <w:pStyle w:val="ListParagraph"/>
        <w:numPr>
          <w:ilvl w:val="1"/>
          <w:numId w:val="4"/>
        </w:numPr>
        <w:spacing w:line="276" w:lineRule="auto"/>
        <w:rPr>
          <w:sz w:val="28"/>
          <w:szCs w:val="28"/>
        </w:rPr>
      </w:pPr>
      <w:r>
        <w:rPr>
          <w:sz w:val="28"/>
          <w:szCs w:val="28"/>
        </w:rPr>
        <w:t>Minimum 5,800 beer crates</w:t>
      </w:r>
    </w:p>
    <w:p w14:paraId="76556DCE" w14:textId="66C0A195" w:rsidR="006B2B5E" w:rsidRDefault="006B2B5E" w:rsidP="006B2B5E">
      <w:pPr>
        <w:pStyle w:val="ListParagraph"/>
        <w:numPr>
          <w:ilvl w:val="1"/>
          <w:numId w:val="4"/>
        </w:numPr>
        <w:spacing w:line="276" w:lineRule="auto"/>
        <w:rPr>
          <w:sz w:val="28"/>
          <w:szCs w:val="28"/>
        </w:rPr>
      </w:pPr>
      <w:r>
        <w:rPr>
          <w:sz w:val="28"/>
          <w:szCs w:val="28"/>
        </w:rPr>
        <w:t>Maximum 11,600 beer crates</w:t>
      </w:r>
    </w:p>
    <w:p w14:paraId="1EE327BE" w14:textId="77777777" w:rsidR="006B2B5E" w:rsidRDefault="006B2B5E" w:rsidP="006B2B5E">
      <w:pPr>
        <w:pStyle w:val="ListParagraph"/>
        <w:numPr>
          <w:ilvl w:val="0"/>
          <w:numId w:val="4"/>
        </w:numPr>
        <w:spacing w:line="276" w:lineRule="auto"/>
        <w:rPr>
          <w:sz w:val="28"/>
          <w:szCs w:val="28"/>
        </w:rPr>
      </w:pPr>
      <w:r>
        <w:rPr>
          <w:sz w:val="28"/>
          <w:szCs w:val="28"/>
        </w:rPr>
        <w:t>The brewery can:</w:t>
      </w:r>
    </w:p>
    <w:p w14:paraId="33B9F2A5" w14:textId="226E3EED" w:rsidR="006B2B5E" w:rsidRDefault="006B2B5E" w:rsidP="006B2B5E">
      <w:pPr>
        <w:pStyle w:val="ListParagraph"/>
        <w:numPr>
          <w:ilvl w:val="1"/>
          <w:numId w:val="4"/>
        </w:numPr>
        <w:spacing w:line="276" w:lineRule="auto"/>
        <w:rPr>
          <w:sz w:val="28"/>
          <w:szCs w:val="28"/>
        </w:rPr>
      </w:pPr>
      <w:r>
        <w:rPr>
          <w:sz w:val="28"/>
          <w:szCs w:val="28"/>
        </w:rPr>
        <w:t>Stock 10,000 crates max</w:t>
      </w:r>
    </w:p>
    <w:p w14:paraId="52BDDB38" w14:textId="7C0628B5" w:rsidR="006B2B5E" w:rsidRDefault="006B2B5E" w:rsidP="006B2B5E">
      <w:pPr>
        <w:pStyle w:val="ListParagraph"/>
        <w:numPr>
          <w:ilvl w:val="1"/>
          <w:numId w:val="4"/>
        </w:numPr>
        <w:spacing w:line="276" w:lineRule="auto"/>
        <w:rPr>
          <w:sz w:val="28"/>
          <w:szCs w:val="28"/>
        </w:rPr>
      </w:pPr>
      <w:r>
        <w:rPr>
          <w:sz w:val="28"/>
          <w:szCs w:val="28"/>
        </w:rPr>
        <w:t>Carry an inventory of at least 5,000 crates</w:t>
      </w:r>
    </w:p>
    <w:p w14:paraId="32742B7A" w14:textId="46281375" w:rsidR="006B2B5E" w:rsidRDefault="006B2B5E" w:rsidP="006B2B5E">
      <w:pPr>
        <w:pStyle w:val="ListParagraph"/>
        <w:numPr>
          <w:ilvl w:val="0"/>
          <w:numId w:val="4"/>
        </w:numPr>
        <w:spacing w:line="276" w:lineRule="auto"/>
        <w:rPr>
          <w:sz w:val="28"/>
          <w:szCs w:val="28"/>
        </w:rPr>
      </w:pPr>
      <w:r>
        <w:rPr>
          <w:sz w:val="28"/>
          <w:szCs w:val="28"/>
        </w:rPr>
        <w:t>Customers and their demands remain the same as in the GFA</w:t>
      </w:r>
    </w:p>
    <w:p w14:paraId="51D133C2" w14:textId="41204F8D" w:rsidR="006B2B5E" w:rsidRDefault="006B2B5E" w:rsidP="006B2B5E">
      <w:pPr>
        <w:pStyle w:val="ListParagraph"/>
        <w:numPr>
          <w:ilvl w:val="0"/>
          <w:numId w:val="4"/>
        </w:numPr>
        <w:spacing w:line="276" w:lineRule="auto"/>
        <w:rPr>
          <w:sz w:val="28"/>
          <w:szCs w:val="28"/>
        </w:rPr>
      </w:pPr>
      <w:r>
        <w:rPr>
          <w:sz w:val="28"/>
          <w:szCs w:val="28"/>
        </w:rPr>
        <w:t>The DCs are now marked as red icons</w:t>
      </w:r>
    </w:p>
    <w:p w14:paraId="6EADF53E" w14:textId="71398921" w:rsidR="006B2B5E" w:rsidRDefault="006B2B5E" w:rsidP="006B2B5E">
      <w:pPr>
        <w:pStyle w:val="ListParagraph"/>
        <w:numPr>
          <w:ilvl w:val="0"/>
          <w:numId w:val="4"/>
        </w:numPr>
        <w:spacing w:line="276" w:lineRule="auto"/>
        <w:rPr>
          <w:sz w:val="28"/>
          <w:szCs w:val="28"/>
        </w:rPr>
      </w:pPr>
      <w:r>
        <w:rPr>
          <w:sz w:val="28"/>
          <w:szCs w:val="28"/>
        </w:rPr>
        <w:t>Green icons are added to symbolise suppliers of beer ingredients</w:t>
      </w:r>
    </w:p>
    <w:p w14:paraId="327D5D0C" w14:textId="76C196DA" w:rsidR="006B2B5E" w:rsidRDefault="006B2B5E" w:rsidP="006B2B5E">
      <w:pPr>
        <w:pStyle w:val="ListParagraph"/>
        <w:numPr>
          <w:ilvl w:val="1"/>
          <w:numId w:val="4"/>
        </w:numPr>
        <w:spacing w:line="276" w:lineRule="auto"/>
        <w:rPr>
          <w:sz w:val="28"/>
          <w:szCs w:val="28"/>
        </w:rPr>
      </w:pPr>
      <w:r>
        <w:rPr>
          <w:sz w:val="28"/>
          <w:szCs w:val="28"/>
        </w:rPr>
        <w:t>Suppliers are located in Nuremberg, Koblenz, and Dresden</w:t>
      </w:r>
    </w:p>
    <w:p w14:paraId="5533E6D7" w14:textId="31F7FD69" w:rsidR="006B2B5E" w:rsidRDefault="006B2B5E" w:rsidP="006B2B5E">
      <w:pPr>
        <w:pStyle w:val="ListParagraph"/>
        <w:numPr>
          <w:ilvl w:val="0"/>
          <w:numId w:val="4"/>
        </w:numPr>
        <w:spacing w:line="276" w:lineRule="auto"/>
        <w:rPr>
          <w:sz w:val="28"/>
          <w:szCs w:val="28"/>
        </w:rPr>
      </w:pPr>
      <w:r>
        <w:rPr>
          <w:sz w:val="28"/>
          <w:szCs w:val="28"/>
        </w:rPr>
        <w:t>Figure 5 contains the costs of the sites</w:t>
      </w:r>
    </w:p>
    <w:p w14:paraId="461A87C3" w14:textId="506BABDC" w:rsidR="006B2B5E" w:rsidRDefault="006B2B5E" w:rsidP="006B2B5E">
      <w:pPr>
        <w:pStyle w:val="ListParagraph"/>
        <w:numPr>
          <w:ilvl w:val="1"/>
          <w:numId w:val="4"/>
        </w:numPr>
        <w:spacing w:line="276" w:lineRule="auto"/>
        <w:rPr>
          <w:sz w:val="28"/>
          <w:szCs w:val="28"/>
        </w:rPr>
      </w:pPr>
      <w:r>
        <w:rPr>
          <w:sz w:val="28"/>
          <w:szCs w:val="28"/>
        </w:rPr>
        <w:t xml:space="preserve">These numbers have been adjusted to the income ratios of each country. Two of them, Berlin and Bochum, are in Germany, and the overall prices in Berlin are cheaper than in western Germany </w:t>
      </w:r>
    </w:p>
    <w:p w14:paraId="45DCAE41" w14:textId="77777777" w:rsidR="00962767" w:rsidRDefault="00962767" w:rsidP="00962767">
      <w:pPr>
        <w:spacing w:line="276" w:lineRule="auto"/>
        <w:rPr>
          <w:sz w:val="28"/>
          <w:szCs w:val="28"/>
        </w:rPr>
      </w:pPr>
    </w:p>
    <w:p w14:paraId="70940B62" w14:textId="77777777" w:rsidR="00962767" w:rsidRDefault="00962767" w:rsidP="00962767">
      <w:pPr>
        <w:spacing w:line="276" w:lineRule="auto"/>
        <w:rPr>
          <w:sz w:val="28"/>
          <w:szCs w:val="28"/>
        </w:rPr>
      </w:pPr>
    </w:p>
    <w:p w14:paraId="0CEB2233" w14:textId="77777777" w:rsidR="00962767" w:rsidRDefault="00962767" w:rsidP="00962767">
      <w:pPr>
        <w:spacing w:line="276" w:lineRule="auto"/>
        <w:rPr>
          <w:sz w:val="28"/>
          <w:szCs w:val="28"/>
        </w:rPr>
      </w:pPr>
      <w:r>
        <w:rPr>
          <w:noProof/>
          <w:sz w:val="28"/>
          <w:szCs w:val="28"/>
        </w:rPr>
        <w:lastRenderedPageBreak/>
        <w:drawing>
          <wp:inline distT="0" distB="0" distL="0" distR="0" wp14:anchorId="40D9D61D" wp14:editId="6244909B">
            <wp:extent cx="6645910" cy="2310130"/>
            <wp:effectExtent l="0" t="0" r="0" b="1270"/>
            <wp:docPr id="1730721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1426" name="Picture 1730721426"/>
                    <pic:cNvPicPr/>
                  </pic:nvPicPr>
                  <pic:blipFill>
                    <a:blip r:embed="rId9">
                      <a:extLst>
                        <a:ext uri="{28A0092B-C50C-407E-A947-70E740481C1C}">
                          <a14:useLocalDpi xmlns:a14="http://schemas.microsoft.com/office/drawing/2010/main" val="0"/>
                        </a:ext>
                      </a:extLst>
                    </a:blip>
                    <a:stretch>
                      <a:fillRect/>
                    </a:stretch>
                  </pic:blipFill>
                  <pic:spPr>
                    <a:xfrm>
                      <a:off x="0" y="0"/>
                      <a:ext cx="6645910" cy="2310130"/>
                    </a:xfrm>
                    <a:prstGeom prst="rect">
                      <a:avLst/>
                    </a:prstGeom>
                  </pic:spPr>
                </pic:pic>
              </a:graphicData>
            </a:graphic>
          </wp:inline>
        </w:drawing>
      </w:r>
    </w:p>
    <w:p w14:paraId="0FB1B3A0" w14:textId="77777777" w:rsidR="00962767" w:rsidRDefault="00962767" w:rsidP="00962767">
      <w:pPr>
        <w:spacing w:line="276" w:lineRule="auto"/>
        <w:rPr>
          <w:sz w:val="28"/>
          <w:szCs w:val="28"/>
        </w:rPr>
      </w:pPr>
    </w:p>
    <w:p w14:paraId="728209C2" w14:textId="5373EC3D" w:rsidR="00962767" w:rsidRDefault="00962767" w:rsidP="00962767">
      <w:pPr>
        <w:spacing w:line="276" w:lineRule="auto"/>
        <w:rPr>
          <w:sz w:val="28"/>
          <w:szCs w:val="28"/>
        </w:rPr>
      </w:pPr>
      <w:r>
        <w:rPr>
          <w:sz w:val="28"/>
          <w:szCs w:val="28"/>
        </w:rPr>
        <w:t>2.</w:t>
      </w:r>
      <w:r w:rsidR="005B6E16">
        <w:rPr>
          <w:sz w:val="28"/>
          <w:szCs w:val="28"/>
        </w:rPr>
        <w:t>10 Important notes and helpful hints</w:t>
      </w:r>
    </w:p>
    <w:p w14:paraId="651282C4" w14:textId="27D378EE" w:rsidR="005B6E16" w:rsidRDefault="005B6E16" w:rsidP="005B6E16">
      <w:pPr>
        <w:pStyle w:val="ListParagraph"/>
        <w:numPr>
          <w:ilvl w:val="0"/>
          <w:numId w:val="5"/>
        </w:numPr>
        <w:spacing w:line="276" w:lineRule="auto"/>
        <w:rPr>
          <w:sz w:val="28"/>
          <w:szCs w:val="28"/>
        </w:rPr>
      </w:pPr>
      <w:r>
        <w:rPr>
          <w:sz w:val="28"/>
          <w:szCs w:val="28"/>
        </w:rPr>
        <w:t xml:space="preserve">Do not repeat and write the steps in your report and just write the results of your analysis with corresponding figures, tables, etc. In analysing results you can also use other stats, KPIs and output tables in ALX if you think it is necessary in addition to the aforementioned ones in different steps of the assignment </w:t>
      </w:r>
    </w:p>
    <w:p w14:paraId="76166531" w14:textId="39D4AD80" w:rsidR="005B6E16" w:rsidRDefault="005B6E16" w:rsidP="005B6E16">
      <w:pPr>
        <w:pStyle w:val="ListParagraph"/>
        <w:numPr>
          <w:ilvl w:val="0"/>
          <w:numId w:val="5"/>
        </w:numPr>
        <w:spacing w:line="276" w:lineRule="auto"/>
        <w:rPr>
          <w:sz w:val="28"/>
          <w:szCs w:val="28"/>
        </w:rPr>
      </w:pPr>
      <w:r>
        <w:rPr>
          <w:sz w:val="28"/>
          <w:szCs w:val="28"/>
        </w:rPr>
        <w:t xml:space="preserve">Develop your own diagrams </w:t>
      </w:r>
    </w:p>
    <w:p w14:paraId="404524A9" w14:textId="07426274" w:rsidR="008E241B" w:rsidRDefault="008E241B" w:rsidP="005B6E16">
      <w:pPr>
        <w:pStyle w:val="ListParagraph"/>
        <w:numPr>
          <w:ilvl w:val="0"/>
          <w:numId w:val="5"/>
        </w:numPr>
        <w:spacing w:line="276" w:lineRule="auto"/>
        <w:rPr>
          <w:sz w:val="28"/>
          <w:szCs w:val="28"/>
        </w:rPr>
      </w:pPr>
      <w:r>
        <w:rPr>
          <w:sz w:val="28"/>
          <w:szCs w:val="28"/>
        </w:rPr>
        <w:t xml:space="preserve">Do not get bogged down analysing numbers – focus on the key strategic, tactical, and operational issues you can identify. The organisational strategy will influence their capacity, inventory, and other operational decisions in supply chain management. </w:t>
      </w:r>
    </w:p>
    <w:p w14:paraId="34B8C2C1" w14:textId="6091792D" w:rsidR="005B6E16" w:rsidRDefault="005B6E16" w:rsidP="005B6E16">
      <w:pPr>
        <w:pStyle w:val="ListParagraph"/>
        <w:numPr>
          <w:ilvl w:val="0"/>
          <w:numId w:val="5"/>
        </w:numPr>
        <w:spacing w:line="276" w:lineRule="auto"/>
        <w:rPr>
          <w:sz w:val="28"/>
          <w:szCs w:val="28"/>
        </w:rPr>
      </w:pPr>
      <w:r>
        <w:rPr>
          <w:sz w:val="28"/>
          <w:szCs w:val="28"/>
        </w:rPr>
        <w:t>Do not use descriptive sentences and paragraphs. Instead be critical and provide insight. Constantly ask yourself ‘why’ they do what they are doing and ‘what if’ they change</w:t>
      </w:r>
    </w:p>
    <w:p w14:paraId="59BF5710" w14:textId="4DC277AD" w:rsidR="005B6E16" w:rsidRDefault="005B6E16" w:rsidP="005B6E16">
      <w:pPr>
        <w:pStyle w:val="ListParagraph"/>
        <w:numPr>
          <w:ilvl w:val="0"/>
          <w:numId w:val="5"/>
        </w:numPr>
        <w:spacing w:line="276" w:lineRule="auto"/>
        <w:rPr>
          <w:sz w:val="28"/>
          <w:szCs w:val="28"/>
        </w:rPr>
      </w:pPr>
      <w:r>
        <w:rPr>
          <w:sz w:val="28"/>
          <w:szCs w:val="28"/>
        </w:rPr>
        <w:t>Audience of the report is senior management</w:t>
      </w:r>
      <w:r w:rsidR="008E241B">
        <w:rPr>
          <w:sz w:val="28"/>
          <w:szCs w:val="28"/>
        </w:rPr>
        <w:t xml:space="preserve"> </w:t>
      </w:r>
    </w:p>
    <w:p w14:paraId="413B7FF7" w14:textId="189758EF" w:rsidR="008E241B" w:rsidRDefault="008E241B" w:rsidP="005B6E16">
      <w:pPr>
        <w:pStyle w:val="ListParagraph"/>
        <w:numPr>
          <w:ilvl w:val="0"/>
          <w:numId w:val="5"/>
        </w:numPr>
        <w:spacing w:line="276" w:lineRule="auto"/>
        <w:rPr>
          <w:sz w:val="28"/>
          <w:szCs w:val="28"/>
        </w:rPr>
      </w:pPr>
      <w:r>
        <w:rPr>
          <w:sz w:val="28"/>
          <w:szCs w:val="28"/>
        </w:rPr>
        <w:t xml:space="preserve">Record minutes and include these as part of your submission (use an appendix). There should be evidence of discussions, disputes, and resolution of problems </w:t>
      </w:r>
    </w:p>
    <w:p w14:paraId="2470347D" w14:textId="77777777" w:rsidR="008E241B" w:rsidRDefault="008E241B" w:rsidP="008E241B">
      <w:pPr>
        <w:spacing w:line="276" w:lineRule="auto"/>
        <w:rPr>
          <w:sz w:val="28"/>
          <w:szCs w:val="28"/>
        </w:rPr>
      </w:pPr>
    </w:p>
    <w:p w14:paraId="3A2225DE" w14:textId="1703B421" w:rsidR="008E241B" w:rsidRDefault="008E241B" w:rsidP="008E241B">
      <w:pPr>
        <w:spacing w:line="276" w:lineRule="auto"/>
        <w:rPr>
          <w:sz w:val="28"/>
          <w:szCs w:val="28"/>
        </w:rPr>
      </w:pPr>
      <w:r>
        <w:rPr>
          <w:sz w:val="28"/>
          <w:szCs w:val="28"/>
        </w:rPr>
        <w:t>2.11 General guidelines for writing final report</w:t>
      </w:r>
    </w:p>
    <w:p w14:paraId="280E74B3" w14:textId="15BDC360" w:rsidR="008E241B" w:rsidRDefault="009D3BF4" w:rsidP="008E241B">
      <w:pPr>
        <w:pStyle w:val="ListParagraph"/>
        <w:numPr>
          <w:ilvl w:val="0"/>
          <w:numId w:val="6"/>
        </w:numPr>
        <w:spacing w:line="276" w:lineRule="auto"/>
        <w:rPr>
          <w:sz w:val="28"/>
          <w:szCs w:val="28"/>
        </w:rPr>
      </w:pPr>
      <w:r>
        <w:rPr>
          <w:sz w:val="28"/>
          <w:szCs w:val="28"/>
        </w:rPr>
        <w:t>At least 10 peer-reviewed publications to support your report</w:t>
      </w:r>
    </w:p>
    <w:p w14:paraId="233E2F72" w14:textId="47CF3CDE" w:rsidR="009D3BF4" w:rsidRDefault="009D3BF4" w:rsidP="009D3BF4">
      <w:pPr>
        <w:pStyle w:val="ListParagraph"/>
        <w:numPr>
          <w:ilvl w:val="1"/>
          <w:numId w:val="6"/>
        </w:numPr>
        <w:spacing w:line="276" w:lineRule="auto"/>
        <w:rPr>
          <w:sz w:val="28"/>
          <w:szCs w:val="28"/>
        </w:rPr>
      </w:pPr>
      <w:r>
        <w:rPr>
          <w:sz w:val="28"/>
          <w:szCs w:val="28"/>
        </w:rPr>
        <w:t>Need to also read and refer to non-peer reviewed documents such as books, trade journals, and articles to substantiate your discussion</w:t>
      </w:r>
    </w:p>
    <w:p w14:paraId="763D0743" w14:textId="3CD2F951" w:rsidR="009D3BF4" w:rsidRDefault="009D3BF4" w:rsidP="009D3BF4">
      <w:pPr>
        <w:pStyle w:val="ListParagraph"/>
        <w:numPr>
          <w:ilvl w:val="0"/>
          <w:numId w:val="6"/>
        </w:numPr>
        <w:spacing w:line="276" w:lineRule="auto"/>
        <w:rPr>
          <w:sz w:val="28"/>
          <w:szCs w:val="28"/>
        </w:rPr>
      </w:pPr>
      <w:r>
        <w:rPr>
          <w:sz w:val="28"/>
          <w:szCs w:val="28"/>
        </w:rPr>
        <w:t>4000-4500 words – this includes only the body of the report excluding executive summary, tables, figures, diagrams, cover page, table of contents and references</w:t>
      </w:r>
    </w:p>
    <w:p w14:paraId="700E9095" w14:textId="2380D4D3" w:rsidR="009D3BF4" w:rsidRDefault="000B017B" w:rsidP="009D3BF4">
      <w:pPr>
        <w:pStyle w:val="ListParagraph"/>
        <w:numPr>
          <w:ilvl w:val="0"/>
          <w:numId w:val="6"/>
        </w:numPr>
        <w:spacing w:line="276" w:lineRule="auto"/>
        <w:rPr>
          <w:sz w:val="28"/>
          <w:szCs w:val="28"/>
        </w:rPr>
      </w:pPr>
      <w:r>
        <w:rPr>
          <w:sz w:val="28"/>
          <w:szCs w:val="28"/>
        </w:rPr>
        <w:t>Size 12, Font Times New Roman. Double-spaced. Margin 2.54 cm all around</w:t>
      </w:r>
    </w:p>
    <w:p w14:paraId="37527E0A" w14:textId="556F36EC" w:rsidR="000B017B" w:rsidRDefault="000B017B" w:rsidP="009D3BF4">
      <w:pPr>
        <w:pStyle w:val="ListParagraph"/>
        <w:numPr>
          <w:ilvl w:val="0"/>
          <w:numId w:val="6"/>
        </w:numPr>
        <w:spacing w:line="276" w:lineRule="auto"/>
        <w:rPr>
          <w:sz w:val="28"/>
          <w:szCs w:val="28"/>
        </w:rPr>
      </w:pPr>
      <w:r>
        <w:rPr>
          <w:sz w:val="28"/>
          <w:szCs w:val="28"/>
        </w:rPr>
        <w:t>Chicago referencing style</w:t>
      </w:r>
    </w:p>
    <w:p w14:paraId="1CD23C25" w14:textId="4FEC41BD" w:rsidR="000B017B" w:rsidRPr="008E241B" w:rsidRDefault="000B017B" w:rsidP="009D3BF4">
      <w:pPr>
        <w:pStyle w:val="ListParagraph"/>
        <w:numPr>
          <w:ilvl w:val="0"/>
          <w:numId w:val="6"/>
        </w:numPr>
        <w:spacing w:line="276" w:lineRule="auto"/>
        <w:rPr>
          <w:sz w:val="28"/>
          <w:szCs w:val="28"/>
        </w:rPr>
      </w:pPr>
      <w:r>
        <w:rPr>
          <w:sz w:val="28"/>
          <w:szCs w:val="28"/>
        </w:rPr>
        <w:t>Use illustrations, diagrams, charts and table to enhance your report</w:t>
      </w:r>
    </w:p>
    <w:p w14:paraId="04D1FA00" w14:textId="77777777" w:rsidR="00962767" w:rsidRDefault="00962767" w:rsidP="00962767">
      <w:pPr>
        <w:spacing w:line="276" w:lineRule="auto"/>
        <w:rPr>
          <w:sz w:val="28"/>
          <w:szCs w:val="28"/>
        </w:rPr>
      </w:pPr>
    </w:p>
    <w:p w14:paraId="4223EF71" w14:textId="77777777" w:rsidR="00982D11" w:rsidRDefault="00982D11" w:rsidP="00962767">
      <w:pPr>
        <w:spacing w:line="276" w:lineRule="auto"/>
        <w:rPr>
          <w:sz w:val="28"/>
          <w:szCs w:val="28"/>
        </w:rPr>
      </w:pPr>
    </w:p>
    <w:p w14:paraId="55203EE0" w14:textId="77777777" w:rsidR="00982D11" w:rsidRPr="00982D11" w:rsidRDefault="00982D11" w:rsidP="00982D11">
      <w:pPr>
        <w:numPr>
          <w:ilvl w:val="0"/>
          <w:numId w:val="7"/>
        </w:numPr>
        <w:spacing w:line="276" w:lineRule="auto"/>
        <w:rPr>
          <w:sz w:val="28"/>
          <w:szCs w:val="28"/>
        </w:rPr>
      </w:pPr>
      <w:r w:rsidRPr="00982D11">
        <w:rPr>
          <w:sz w:val="28"/>
          <w:szCs w:val="28"/>
          <w:lang w:val="en-US"/>
        </w:rPr>
        <w:lastRenderedPageBreak/>
        <w:t>How can you validate the simulation modeling results using the previous network optimization experiments?</w:t>
      </w:r>
    </w:p>
    <w:p w14:paraId="256EC19E" w14:textId="77777777" w:rsidR="00982D11" w:rsidRPr="00962767" w:rsidRDefault="00982D11" w:rsidP="00962767">
      <w:pPr>
        <w:spacing w:line="276" w:lineRule="auto"/>
        <w:rPr>
          <w:sz w:val="28"/>
          <w:szCs w:val="28"/>
        </w:rPr>
      </w:pPr>
    </w:p>
    <w:sectPr w:rsidR="00982D11" w:rsidRPr="00962767" w:rsidSect="00C578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9730E"/>
    <w:multiLevelType w:val="hybridMultilevel"/>
    <w:tmpl w:val="57782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B14CA"/>
    <w:multiLevelType w:val="hybridMultilevel"/>
    <w:tmpl w:val="55AE8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70547"/>
    <w:multiLevelType w:val="hybridMultilevel"/>
    <w:tmpl w:val="3D765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6728C"/>
    <w:multiLevelType w:val="hybridMultilevel"/>
    <w:tmpl w:val="B22AA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94A6F"/>
    <w:multiLevelType w:val="hybridMultilevel"/>
    <w:tmpl w:val="6E3EB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B70050"/>
    <w:multiLevelType w:val="hybridMultilevel"/>
    <w:tmpl w:val="51DCB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E0608E"/>
    <w:multiLevelType w:val="hybridMultilevel"/>
    <w:tmpl w:val="D8084F28"/>
    <w:lvl w:ilvl="0" w:tplc="2DF22742">
      <w:start w:val="1"/>
      <w:numFmt w:val="lowerLetter"/>
      <w:lvlText w:val="%1)"/>
      <w:lvlJc w:val="left"/>
      <w:pPr>
        <w:tabs>
          <w:tab w:val="num" w:pos="720"/>
        </w:tabs>
        <w:ind w:left="720" w:hanging="360"/>
      </w:pPr>
    </w:lvl>
    <w:lvl w:ilvl="1" w:tplc="7F60E3C8" w:tentative="1">
      <w:start w:val="1"/>
      <w:numFmt w:val="lowerLetter"/>
      <w:lvlText w:val="%2)"/>
      <w:lvlJc w:val="left"/>
      <w:pPr>
        <w:tabs>
          <w:tab w:val="num" w:pos="1440"/>
        </w:tabs>
        <w:ind w:left="1440" w:hanging="360"/>
      </w:pPr>
    </w:lvl>
    <w:lvl w:ilvl="2" w:tplc="F9664D28" w:tentative="1">
      <w:start w:val="1"/>
      <w:numFmt w:val="lowerLetter"/>
      <w:lvlText w:val="%3)"/>
      <w:lvlJc w:val="left"/>
      <w:pPr>
        <w:tabs>
          <w:tab w:val="num" w:pos="2160"/>
        </w:tabs>
        <w:ind w:left="2160" w:hanging="360"/>
      </w:pPr>
    </w:lvl>
    <w:lvl w:ilvl="3" w:tplc="5C0E0A38" w:tentative="1">
      <w:start w:val="1"/>
      <w:numFmt w:val="lowerLetter"/>
      <w:lvlText w:val="%4)"/>
      <w:lvlJc w:val="left"/>
      <w:pPr>
        <w:tabs>
          <w:tab w:val="num" w:pos="2880"/>
        </w:tabs>
        <w:ind w:left="2880" w:hanging="360"/>
      </w:pPr>
    </w:lvl>
    <w:lvl w:ilvl="4" w:tplc="6090E476" w:tentative="1">
      <w:start w:val="1"/>
      <w:numFmt w:val="lowerLetter"/>
      <w:lvlText w:val="%5)"/>
      <w:lvlJc w:val="left"/>
      <w:pPr>
        <w:tabs>
          <w:tab w:val="num" w:pos="3600"/>
        </w:tabs>
        <w:ind w:left="3600" w:hanging="360"/>
      </w:pPr>
    </w:lvl>
    <w:lvl w:ilvl="5" w:tplc="1B38739A" w:tentative="1">
      <w:start w:val="1"/>
      <w:numFmt w:val="lowerLetter"/>
      <w:lvlText w:val="%6)"/>
      <w:lvlJc w:val="left"/>
      <w:pPr>
        <w:tabs>
          <w:tab w:val="num" w:pos="4320"/>
        </w:tabs>
        <w:ind w:left="4320" w:hanging="360"/>
      </w:pPr>
    </w:lvl>
    <w:lvl w:ilvl="6" w:tplc="7248C110" w:tentative="1">
      <w:start w:val="1"/>
      <w:numFmt w:val="lowerLetter"/>
      <w:lvlText w:val="%7)"/>
      <w:lvlJc w:val="left"/>
      <w:pPr>
        <w:tabs>
          <w:tab w:val="num" w:pos="5040"/>
        </w:tabs>
        <w:ind w:left="5040" w:hanging="360"/>
      </w:pPr>
    </w:lvl>
    <w:lvl w:ilvl="7" w:tplc="0944D3CA" w:tentative="1">
      <w:start w:val="1"/>
      <w:numFmt w:val="lowerLetter"/>
      <w:lvlText w:val="%8)"/>
      <w:lvlJc w:val="left"/>
      <w:pPr>
        <w:tabs>
          <w:tab w:val="num" w:pos="5760"/>
        </w:tabs>
        <w:ind w:left="5760" w:hanging="360"/>
      </w:pPr>
    </w:lvl>
    <w:lvl w:ilvl="8" w:tplc="A6EE7A76" w:tentative="1">
      <w:start w:val="1"/>
      <w:numFmt w:val="lowerLetter"/>
      <w:lvlText w:val="%9)"/>
      <w:lvlJc w:val="left"/>
      <w:pPr>
        <w:tabs>
          <w:tab w:val="num" w:pos="6480"/>
        </w:tabs>
        <w:ind w:left="6480" w:hanging="360"/>
      </w:pPr>
    </w:lvl>
  </w:abstractNum>
  <w:num w:numId="1" w16cid:durableId="1197428863">
    <w:abstractNumId w:val="5"/>
  </w:num>
  <w:num w:numId="2" w16cid:durableId="1403135767">
    <w:abstractNumId w:val="4"/>
  </w:num>
  <w:num w:numId="3" w16cid:durableId="414012101">
    <w:abstractNumId w:val="1"/>
  </w:num>
  <w:num w:numId="4" w16cid:durableId="165287708">
    <w:abstractNumId w:val="3"/>
  </w:num>
  <w:num w:numId="5" w16cid:durableId="1051614003">
    <w:abstractNumId w:val="0"/>
  </w:num>
  <w:num w:numId="6" w16cid:durableId="1286891527">
    <w:abstractNumId w:val="2"/>
  </w:num>
  <w:num w:numId="7" w16cid:durableId="9320545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838"/>
    <w:rsid w:val="000B017B"/>
    <w:rsid w:val="000E509D"/>
    <w:rsid w:val="00155604"/>
    <w:rsid w:val="00223561"/>
    <w:rsid w:val="00364213"/>
    <w:rsid w:val="003736F9"/>
    <w:rsid w:val="00443AC9"/>
    <w:rsid w:val="00464654"/>
    <w:rsid w:val="0046770B"/>
    <w:rsid w:val="004B229C"/>
    <w:rsid w:val="005B6E16"/>
    <w:rsid w:val="005E0605"/>
    <w:rsid w:val="005E4930"/>
    <w:rsid w:val="00635696"/>
    <w:rsid w:val="006B2B5E"/>
    <w:rsid w:val="008E241B"/>
    <w:rsid w:val="009327A1"/>
    <w:rsid w:val="00962767"/>
    <w:rsid w:val="00970DCA"/>
    <w:rsid w:val="00982D11"/>
    <w:rsid w:val="009D28EE"/>
    <w:rsid w:val="009D3BF4"/>
    <w:rsid w:val="00A701DE"/>
    <w:rsid w:val="00A83D9D"/>
    <w:rsid w:val="00C05C1E"/>
    <w:rsid w:val="00C57838"/>
    <w:rsid w:val="00E076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E8699"/>
  <w15:chartTrackingRefBased/>
  <w15:docId w15:val="{66C9BD6A-51CD-8840-A5DC-A48824A9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8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78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78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78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78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783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83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83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83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8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78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78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78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78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8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8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8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838"/>
    <w:rPr>
      <w:rFonts w:eastAsiaTheme="majorEastAsia" w:cstheme="majorBidi"/>
      <w:color w:val="272727" w:themeColor="text1" w:themeTint="D8"/>
    </w:rPr>
  </w:style>
  <w:style w:type="paragraph" w:styleId="Title">
    <w:name w:val="Title"/>
    <w:basedOn w:val="Normal"/>
    <w:next w:val="Normal"/>
    <w:link w:val="TitleChar"/>
    <w:uiPriority w:val="10"/>
    <w:qFormat/>
    <w:rsid w:val="00C578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8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83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8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8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57838"/>
    <w:rPr>
      <w:i/>
      <w:iCs/>
      <w:color w:val="404040" w:themeColor="text1" w:themeTint="BF"/>
    </w:rPr>
  </w:style>
  <w:style w:type="paragraph" w:styleId="ListParagraph">
    <w:name w:val="List Paragraph"/>
    <w:basedOn w:val="Normal"/>
    <w:uiPriority w:val="34"/>
    <w:qFormat/>
    <w:rsid w:val="00C57838"/>
    <w:pPr>
      <w:ind w:left="720"/>
      <w:contextualSpacing/>
    </w:pPr>
  </w:style>
  <w:style w:type="character" w:styleId="IntenseEmphasis">
    <w:name w:val="Intense Emphasis"/>
    <w:basedOn w:val="DefaultParagraphFont"/>
    <w:uiPriority w:val="21"/>
    <w:qFormat/>
    <w:rsid w:val="00C57838"/>
    <w:rPr>
      <w:i/>
      <w:iCs/>
      <w:color w:val="0F4761" w:themeColor="accent1" w:themeShade="BF"/>
    </w:rPr>
  </w:style>
  <w:style w:type="paragraph" w:styleId="IntenseQuote">
    <w:name w:val="Intense Quote"/>
    <w:basedOn w:val="Normal"/>
    <w:next w:val="Normal"/>
    <w:link w:val="IntenseQuoteChar"/>
    <w:uiPriority w:val="30"/>
    <w:qFormat/>
    <w:rsid w:val="00C578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838"/>
    <w:rPr>
      <w:i/>
      <w:iCs/>
      <w:color w:val="0F4761" w:themeColor="accent1" w:themeShade="BF"/>
    </w:rPr>
  </w:style>
  <w:style w:type="character" w:styleId="IntenseReference">
    <w:name w:val="Intense Reference"/>
    <w:basedOn w:val="DefaultParagraphFont"/>
    <w:uiPriority w:val="32"/>
    <w:qFormat/>
    <w:rsid w:val="00C5783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04620">
      <w:bodyDiv w:val="1"/>
      <w:marLeft w:val="0"/>
      <w:marRight w:val="0"/>
      <w:marTop w:val="0"/>
      <w:marBottom w:val="0"/>
      <w:divBdr>
        <w:top w:val="none" w:sz="0" w:space="0" w:color="auto"/>
        <w:left w:val="none" w:sz="0" w:space="0" w:color="auto"/>
        <w:bottom w:val="none" w:sz="0" w:space="0" w:color="auto"/>
        <w:right w:val="none" w:sz="0" w:space="0" w:color="auto"/>
      </w:divBdr>
      <w:divsChild>
        <w:div w:id="1859856818">
          <w:marLeft w:val="547"/>
          <w:marRight w:val="29"/>
          <w:marTop w:val="13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Wong</dc:creator>
  <cp:keywords/>
  <dc:description/>
  <cp:lastModifiedBy>Viet Long Phan</cp:lastModifiedBy>
  <cp:revision>2</cp:revision>
  <dcterms:created xsi:type="dcterms:W3CDTF">2024-05-17T09:42:00Z</dcterms:created>
  <dcterms:modified xsi:type="dcterms:W3CDTF">2024-05-17T09:42:00Z</dcterms:modified>
</cp:coreProperties>
</file>