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15920" w14:textId="77777777" w:rsid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p>
    <w:p w14:paraId="62D477C1" w14:textId="77777777" w:rsid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p>
    <w:p w14:paraId="6B67D561" w14:textId="77777777" w:rsidR="00FB76CD" w:rsidRPr="00FB76CD" w:rsidRDefault="00FB76CD" w:rsidP="00FB76CD">
      <w:pPr>
        <w:spacing w:before="100" w:beforeAutospacing="1" w:after="100" w:afterAutospacing="1"/>
        <w:jc w:val="center"/>
        <w:outlineLvl w:val="2"/>
        <w:rPr>
          <w:rFonts w:ascii="Times New Roman" w:eastAsia="Times New Roman" w:hAnsi="Times New Roman" w:cs="Times New Roman"/>
          <w:b/>
          <w:bCs/>
          <w:kern w:val="0"/>
          <w:sz w:val="24"/>
          <w:szCs w:val="24"/>
          <w14:ligatures w14:val="none"/>
        </w:rPr>
      </w:pPr>
    </w:p>
    <w:p w14:paraId="6DE634B7" w14:textId="588990F8" w:rsidR="00FB76CD" w:rsidRPr="00FB76CD" w:rsidRDefault="00FB76CD" w:rsidP="00FB76CD">
      <w:pPr>
        <w:spacing w:before="100" w:beforeAutospacing="1" w:after="100" w:afterAutospacing="1"/>
        <w:jc w:val="center"/>
        <w:outlineLvl w:val="2"/>
        <w:rPr>
          <w:rFonts w:ascii="Times New Roman" w:eastAsia="Times New Roman" w:hAnsi="Times New Roman" w:cs="Times New Roman"/>
          <w:b/>
          <w:bCs/>
          <w:kern w:val="0"/>
          <w:sz w:val="24"/>
          <w:szCs w:val="24"/>
          <w14:ligatures w14:val="none"/>
        </w:rPr>
      </w:pPr>
      <w:r>
        <w:rPr>
          <w:rFonts w:ascii="Times New Roman" w:hAnsi="Times New Roman" w:cs="Times New Roman"/>
          <w:b/>
          <w:bCs/>
          <w:sz w:val="24"/>
          <w:szCs w:val="24"/>
        </w:rPr>
        <w:t>I</w:t>
      </w:r>
      <w:r w:rsidRPr="00FB76CD">
        <w:rPr>
          <w:rFonts w:ascii="Times New Roman" w:hAnsi="Times New Roman" w:cs="Times New Roman"/>
          <w:b/>
          <w:bCs/>
          <w:sz w:val="24"/>
          <w:szCs w:val="24"/>
        </w:rPr>
        <w:t>n-Depth Analysis of Financial and Operational Strategies at Starbucks</w:t>
      </w:r>
    </w:p>
    <w:p w14:paraId="00E7936F" w14:textId="77777777" w:rsid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p>
    <w:p w14:paraId="5DC37301" w14:textId="77777777" w:rsidR="00C758DB" w:rsidRDefault="00C758DB"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p>
    <w:p w14:paraId="65F5C39F" w14:textId="77777777" w:rsidR="00C53CC5" w:rsidRPr="0013119B" w:rsidRDefault="00C53CC5" w:rsidP="00C53CC5">
      <w:pPr>
        <w:jc w:val="center"/>
        <w:rPr>
          <w:rFonts w:ascii="Times New Roman" w:hAnsi="Times New Roman" w:cs="Times New Roman"/>
          <w:sz w:val="24"/>
          <w:szCs w:val="24"/>
        </w:rPr>
      </w:pPr>
      <w:r w:rsidRPr="0013119B">
        <w:rPr>
          <w:rFonts w:ascii="Times New Roman" w:eastAsiaTheme="minorEastAsia" w:hAnsi="Times New Roman" w:cs="Times New Roman"/>
          <w:color w:val="000000" w:themeColor="text1"/>
          <w:kern w:val="24"/>
          <w:sz w:val="24"/>
          <w:szCs w:val="24"/>
        </w:rPr>
        <w:t>Selena Urena</w:t>
      </w:r>
    </w:p>
    <w:p w14:paraId="205E8893" w14:textId="77777777" w:rsidR="00C53CC5" w:rsidRPr="0013119B" w:rsidRDefault="00C53CC5" w:rsidP="00C53CC5">
      <w:pPr>
        <w:jc w:val="center"/>
        <w:rPr>
          <w:rFonts w:ascii="Times New Roman" w:hAnsi="Times New Roman" w:cs="Times New Roman"/>
          <w:sz w:val="24"/>
          <w:szCs w:val="24"/>
        </w:rPr>
      </w:pPr>
      <w:r w:rsidRPr="0013119B">
        <w:rPr>
          <w:rFonts w:ascii="Times New Roman" w:eastAsiaTheme="minorEastAsia" w:hAnsi="Times New Roman" w:cs="Times New Roman"/>
          <w:color w:val="000000" w:themeColor="text1"/>
          <w:kern w:val="24"/>
          <w:sz w:val="24"/>
          <w:szCs w:val="24"/>
        </w:rPr>
        <w:t>Colorado State University</w:t>
      </w:r>
    </w:p>
    <w:p w14:paraId="65AA32C3" w14:textId="77777777" w:rsidR="00C53CC5" w:rsidRDefault="00C53CC5" w:rsidP="00C53CC5">
      <w:pPr>
        <w:jc w:val="center"/>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 xml:space="preserve">OPS402-1: Financial Performance in Operations Management </w:t>
      </w:r>
    </w:p>
    <w:p w14:paraId="4D6A47FE" w14:textId="77777777" w:rsidR="00C53CC5" w:rsidRDefault="00C53CC5" w:rsidP="00C53CC5">
      <w:pPr>
        <w:jc w:val="center"/>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Dr. Peter Billington</w:t>
      </w:r>
    </w:p>
    <w:p w14:paraId="0158BD5C" w14:textId="3E49BEB1" w:rsidR="00C53CC5" w:rsidRDefault="00C53CC5" w:rsidP="00C53CC5">
      <w:pPr>
        <w:jc w:val="center"/>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October 28</w:t>
      </w:r>
      <w:r w:rsidRPr="0013119B">
        <w:rPr>
          <w:rFonts w:ascii="Times New Roman" w:eastAsiaTheme="minorEastAsia" w:hAnsi="Times New Roman" w:cs="Times New Roman"/>
          <w:color w:val="000000" w:themeColor="text1"/>
          <w:kern w:val="24"/>
          <w:sz w:val="24"/>
          <w:szCs w:val="24"/>
        </w:rPr>
        <w:t>, 2024</w:t>
      </w:r>
    </w:p>
    <w:p w14:paraId="2A3AF11B" w14:textId="77777777" w:rsid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p>
    <w:p w14:paraId="684B17B9" w14:textId="77777777" w:rsid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p>
    <w:p w14:paraId="7E1A6B29" w14:textId="77777777" w:rsid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p>
    <w:p w14:paraId="217F41FC" w14:textId="77777777" w:rsid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p>
    <w:p w14:paraId="3D972671" w14:textId="77777777" w:rsid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p>
    <w:p w14:paraId="38E030F1" w14:textId="318638FF" w:rsidR="00FB76CD" w:rsidRP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lastRenderedPageBreak/>
        <w:t>Introduction</w:t>
      </w:r>
    </w:p>
    <w:p w14:paraId="0BC2661F" w14:textId="77777777" w:rsidR="00FB76CD" w:rsidRPr="00FB76CD" w:rsidRDefault="00FB76CD" w:rsidP="000516C2">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Starbucks Corporation is a global leader in the specialty coffee industry, known for its commitment to quality, sustainability, and customer experience. Operating in over 80 countries, Starbucks has developed a business model that interweaves its financial strategies with operational practices to maintain growth and meet evolving consumer preferences. This analysis will investigate Starbucks' financial strategies, how they integrate with operations management, asset management practices, and the impact on financial performance. Metrics such as Return on Assets (ROA), operational efficiency ratios, and profit margins will be used to evaluate the company's strategic effectiveness.</w:t>
      </w:r>
    </w:p>
    <w:p w14:paraId="3BD45B33" w14:textId="77777777" w:rsidR="00FB76CD" w:rsidRP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Financial and Operational Strategies</w:t>
      </w:r>
    </w:p>
    <w:p w14:paraId="00639E77" w14:textId="0D67DAAA" w:rsidR="00FB76CD" w:rsidRPr="00FB76CD" w:rsidRDefault="00FB76CD" w:rsidP="006E5228">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 xml:space="preserve">Starbucks’ budgeting approach is fundamental to its operational planning. By allocating resources to different functional areas, the company ensures it meets both current operational needs and future expansion goals. Budgeting is a dynamic process at Starbucks, involving periodic revisions to accommodate market fluctuations and changing consumer </w:t>
      </w:r>
      <w:r w:rsidR="000516C2" w:rsidRPr="00FB76CD">
        <w:rPr>
          <w:rFonts w:ascii="Times New Roman" w:eastAsia="Times New Roman" w:hAnsi="Times New Roman" w:cs="Times New Roman"/>
          <w:kern w:val="0"/>
          <w:sz w:val="24"/>
          <w:szCs w:val="24"/>
          <w14:ligatures w14:val="none"/>
        </w:rPr>
        <w:t>demand</w:t>
      </w:r>
      <w:r w:rsidRPr="00FB76CD">
        <w:rPr>
          <w:rFonts w:ascii="Times New Roman" w:eastAsia="Times New Roman" w:hAnsi="Times New Roman" w:cs="Times New Roman"/>
          <w:kern w:val="0"/>
          <w:sz w:val="24"/>
          <w:szCs w:val="24"/>
          <w14:ligatures w14:val="none"/>
        </w:rPr>
        <w:t>.</w:t>
      </w:r>
      <w:r w:rsidR="000516C2">
        <w:rPr>
          <w:rFonts w:ascii="Times New Roman" w:eastAsia="Times New Roman" w:hAnsi="Times New Roman" w:cs="Times New Roman"/>
          <w:kern w:val="0"/>
          <w:sz w:val="24"/>
          <w:szCs w:val="24"/>
          <w14:ligatures w14:val="none"/>
        </w:rPr>
        <w:t xml:space="preserve"> </w:t>
      </w:r>
      <w:r w:rsidRPr="00FB76CD">
        <w:rPr>
          <w:rFonts w:ascii="Times New Roman" w:eastAsia="Times New Roman" w:hAnsi="Times New Roman" w:cs="Times New Roman"/>
          <w:kern w:val="0"/>
          <w:sz w:val="24"/>
          <w:szCs w:val="24"/>
          <w14:ligatures w14:val="none"/>
        </w:rPr>
        <w:t>Financial forecasting at Starbucks plays a pivotal role in identifying revenue trends and seasonal fluctuations, allowing the company to adjust staffing, inventory, and resource allocation accordingly. This predictive approach, grounded in real-time data analytics, helps Starbucks maintain optimal stock levels, particularly during peak seasons such as holidays.</w:t>
      </w:r>
      <w:r w:rsidR="000516C2">
        <w:rPr>
          <w:rFonts w:ascii="Times New Roman" w:eastAsia="Times New Roman" w:hAnsi="Times New Roman" w:cs="Times New Roman"/>
          <w:kern w:val="0"/>
          <w:sz w:val="24"/>
          <w:szCs w:val="24"/>
          <w14:ligatures w14:val="none"/>
        </w:rPr>
        <w:t xml:space="preserve"> </w:t>
      </w:r>
      <w:r w:rsidRPr="00FB76CD">
        <w:rPr>
          <w:rFonts w:ascii="Times New Roman" w:eastAsia="Times New Roman" w:hAnsi="Times New Roman" w:cs="Times New Roman"/>
          <w:kern w:val="0"/>
          <w:sz w:val="24"/>
          <w:szCs w:val="24"/>
          <w14:ligatures w14:val="none"/>
        </w:rPr>
        <w:t xml:space="preserve">Capital investment decisions at Starbucks are strategically aligned with its operational objectives. For instance, Starbucks has invested significantly in technology-driven solutions, such as mobile ordering and payment systems, which streamline operations and reduce in-store congestion. Such investments highlight Starbucks’ focus on enhancing customer experience while driving revenue </w:t>
      </w:r>
      <w:r w:rsidRPr="00FB76CD">
        <w:rPr>
          <w:rFonts w:ascii="Times New Roman" w:eastAsia="Times New Roman" w:hAnsi="Times New Roman" w:cs="Times New Roman"/>
          <w:kern w:val="0"/>
          <w:sz w:val="24"/>
          <w:szCs w:val="24"/>
          <w14:ligatures w14:val="none"/>
        </w:rPr>
        <w:lastRenderedPageBreak/>
        <w:t xml:space="preserve">through digital platforms. According to Bondarenko, Petruzzello, and </w:t>
      </w:r>
      <w:proofErr w:type="spellStart"/>
      <w:r w:rsidRPr="00FB76CD">
        <w:rPr>
          <w:rFonts w:ascii="Times New Roman" w:eastAsia="Times New Roman" w:hAnsi="Times New Roman" w:cs="Times New Roman"/>
          <w:kern w:val="0"/>
          <w:sz w:val="24"/>
          <w:szCs w:val="24"/>
          <w14:ligatures w14:val="none"/>
        </w:rPr>
        <w:t>Montevirgen</w:t>
      </w:r>
      <w:proofErr w:type="spellEnd"/>
      <w:r w:rsidRPr="00FB76CD">
        <w:rPr>
          <w:rFonts w:ascii="Times New Roman" w:eastAsia="Times New Roman" w:hAnsi="Times New Roman" w:cs="Times New Roman"/>
          <w:kern w:val="0"/>
          <w:sz w:val="24"/>
          <w:szCs w:val="24"/>
          <w14:ligatures w14:val="none"/>
        </w:rPr>
        <w:t xml:space="preserve"> (2024), “Starbucks’ capital investments are carefully aligned with its goals of enhancing operational efficiency and customer satisfaction,” underscoring the company's method of using financial resources to strengthen its competitive edge.</w:t>
      </w:r>
    </w:p>
    <w:p w14:paraId="08C2E8CA" w14:textId="745CD60A" w:rsidR="00FB76CD" w:rsidRPr="00FB76CD" w:rsidRDefault="00FB76CD" w:rsidP="000516C2">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 xml:space="preserve">A practical example of Starbucks' strategic alignment in budgeting and capital investment is the global expansion of drive-thru locations. These stores require significant initial investment, yet their profitability stems from enhanced convenience, faster service times, and increased throughput. This operational adjustment has led to higher sales in suburban areas where </w:t>
      </w:r>
      <w:r w:rsidR="0084523F" w:rsidRPr="00FB76CD">
        <w:rPr>
          <w:rFonts w:ascii="Times New Roman" w:eastAsia="Times New Roman" w:hAnsi="Times New Roman" w:cs="Times New Roman"/>
          <w:kern w:val="0"/>
          <w:sz w:val="24"/>
          <w:szCs w:val="24"/>
          <w14:ligatures w14:val="none"/>
        </w:rPr>
        <w:t>the drive</w:t>
      </w:r>
      <w:r w:rsidRPr="00FB76CD">
        <w:rPr>
          <w:rFonts w:ascii="Times New Roman" w:eastAsia="Times New Roman" w:hAnsi="Times New Roman" w:cs="Times New Roman"/>
          <w:kern w:val="0"/>
          <w:sz w:val="24"/>
          <w:szCs w:val="24"/>
          <w14:ligatures w14:val="none"/>
        </w:rPr>
        <w:t>-thru service is highly valued, demonstrating Starbucks’ responsiveness to market demands.</w:t>
      </w:r>
    </w:p>
    <w:p w14:paraId="386951A5" w14:textId="77777777" w:rsidR="00FB76CD" w:rsidRP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Asset Management</w:t>
      </w:r>
    </w:p>
    <w:p w14:paraId="3B6DFB01" w14:textId="77777777" w:rsidR="00FB76CD" w:rsidRPr="00FB76CD" w:rsidRDefault="00FB76CD" w:rsidP="00FB76CD">
      <w:pPr>
        <w:spacing w:before="100" w:beforeAutospacing="1" w:after="100" w:afterAutospacing="1"/>
        <w:jc w:val="center"/>
        <w:outlineLvl w:val="3"/>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Asset Tracking and Depreciation</w:t>
      </w:r>
    </w:p>
    <w:p w14:paraId="05431847" w14:textId="77777777" w:rsidR="00FB76CD" w:rsidRPr="00FB76CD" w:rsidRDefault="00FB76CD" w:rsidP="000516C2">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Starbucks applies comprehensive asset management systems to track and manage various assets, from coffee machines and store furniture to roasting facilities. Asset tracking allows Starbucks to monitor each asset's condition, schedule maintenance, and reduce unexpected downtimes. Depreciation is calculated meticulously to account for the actual wear and tear, providing an accurate representation of asset values in financial reports. This approach not only ensures compliance with financial regulations but also informs the replacement cycles for critical equipment, supporting uninterrupted operations.</w:t>
      </w:r>
    </w:p>
    <w:p w14:paraId="7A071722" w14:textId="77777777" w:rsidR="00FB76CD" w:rsidRPr="00FB76CD" w:rsidRDefault="00FB76CD" w:rsidP="00FB76CD">
      <w:pPr>
        <w:spacing w:before="100" w:beforeAutospacing="1" w:after="100" w:afterAutospacing="1"/>
        <w:outlineLvl w:val="3"/>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Investment in New Assets</w:t>
      </w:r>
    </w:p>
    <w:p w14:paraId="5401E9A5" w14:textId="31BCB020" w:rsidR="00FB76CD" w:rsidRPr="00FB76CD" w:rsidRDefault="00FB76CD" w:rsidP="000516C2">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lastRenderedPageBreak/>
        <w:t>As technology evolves, Starbucks invests in digital and physical assets to enhance operational efficiency and maintain customer loyalty. Examples include modern espresso machines, automated inventory systems, and digital kiosks, each aimed at improving service quality and consistency. These assets are crucial for Starbucks’ operations, enabling the company to standardize its offerings globally while also tailoring experiences for local markets.</w:t>
      </w:r>
      <w:r w:rsidR="000516C2">
        <w:rPr>
          <w:rFonts w:ascii="Times New Roman" w:eastAsia="Times New Roman" w:hAnsi="Times New Roman" w:cs="Times New Roman"/>
          <w:kern w:val="0"/>
          <w:sz w:val="24"/>
          <w:szCs w:val="24"/>
          <w14:ligatures w14:val="none"/>
        </w:rPr>
        <w:t xml:space="preserve"> </w:t>
      </w:r>
      <w:r w:rsidRPr="00FB76CD">
        <w:rPr>
          <w:rFonts w:ascii="Times New Roman" w:eastAsia="Times New Roman" w:hAnsi="Times New Roman" w:cs="Times New Roman"/>
          <w:kern w:val="0"/>
          <w:sz w:val="24"/>
          <w:szCs w:val="24"/>
          <w14:ligatures w14:val="none"/>
        </w:rPr>
        <w:t>According to Cowan et al. (2021), "Starbucks leverages its investments in digital and physical assets to strengthen brand presence and operational efficiency," illustrating how the integration of asset management with operational strategies allows Starbucks to provide a uniform brand experience worldwide.</w:t>
      </w:r>
    </w:p>
    <w:p w14:paraId="686D352F" w14:textId="77777777" w:rsidR="00FB76CD" w:rsidRP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Impact on Financial Performance</w:t>
      </w:r>
    </w:p>
    <w:p w14:paraId="409E2889" w14:textId="77777777" w:rsidR="00FB76CD" w:rsidRPr="00FB76CD" w:rsidRDefault="00FB76CD" w:rsidP="00FB76CD">
      <w:pPr>
        <w:spacing w:before="100" w:beforeAutospacing="1" w:after="100" w:afterAutospacing="1"/>
        <w:jc w:val="center"/>
        <w:outlineLvl w:val="3"/>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Key Financial Metrics: ROA, Operational Efficiency Ratios, and Profit Margins</w:t>
      </w:r>
    </w:p>
    <w:p w14:paraId="43348DC6" w14:textId="4FEFC1AB" w:rsidR="00FB76CD" w:rsidRPr="00FB76CD" w:rsidRDefault="00FB76CD" w:rsidP="000516C2">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Return on Assets (ROA) is an essential metric for Starbucks, as it indicates how effectively the company utilizes its assets to generate profit. By consistently investing in high-performing assets, Starbucks has maintained a favorable ROA over the years, indicating efficient use of capital resources. Operational efficiency ratios also offer insights into labor productivity and cost management across Starbucks locations, helping identify areas for improvement.</w:t>
      </w:r>
      <w:r w:rsidR="000516C2">
        <w:rPr>
          <w:rFonts w:ascii="Times New Roman" w:eastAsia="Times New Roman" w:hAnsi="Times New Roman" w:cs="Times New Roman"/>
          <w:kern w:val="0"/>
          <w:sz w:val="24"/>
          <w:szCs w:val="24"/>
          <w14:ligatures w14:val="none"/>
        </w:rPr>
        <w:t xml:space="preserve"> </w:t>
      </w:r>
      <w:r w:rsidRPr="00FB76CD">
        <w:rPr>
          <w:rFonts w:ascii="Times New Roman" w:eastAsia="Times New Roman" w:hAnsi="Times New Roman" w:cs="Times New Roman"/>
          <w:kern w:val="0"/>
          <w:sz w:val="24"/>
          <w:szCs w:val="24"/>
          <w14:ligatures w14:val="none"/>
        </w:rPr>
        <w:t>Profit margins further highlight Starbucks’ success in balancing costs with revenue generation. The company’s gross profit margin demonstrates strong control over the cost of goods sold (COGS), while net profit margins reflect overall financial health. Starbucks’ efficient inventory management and ability to respond to market trends positively impact these margins, ensuring steady profitability.</w:t>
      </w:r>
    </w:p>
    <w:p w14:paraId="522FC044" w14:textId="77777777" w:rsidR="00FB76CD" w:rsidRPr="00FB76CD" w:rsidRDefault="00FB76CD" w:rsidP="000516C2">
      <w:pPr>
        <w:spacing w:before="100" w:beforeAutospacing="1" w:after="100" w:afterAutospacing="1"/>
        <w:jc w:val="center"/>
        <w:outlineLvl w:val="3"/>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lastRenderedPageBreak/>
        <w:t>Analyzing Trends in Financial Performance</w:t>
      </w:r>
    </w:p>
    <w:p w14:paraId="0CEFDAA8" w14:textId="3945E3E8" w:rsidR="00FB76CD" w:rsidRPr="00FB76CD" w:rsidRDefault="00FB76CD" w:rsidP="000516C2">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 xml:space="preserve">Starbucks' financial reports from recent years reveal consistent growth in net sales and profitability. By examining these trends, it becomes apparent that asset management strategies—such as investing in technology and optimizing store formats—have had a tangible impact on financial outcomes. For example, Starbucks’ use of digital ordering has streamlined operations, </w:t>
      </w:r>
      <w:r w:rsidR="000516C2" w:rsidRPr="00FB76CD">
        <w:rPr>
          <w:rFonts w:ascii="Times New Roman" w:eastAsia="Times New Roman" w:hAnsi="Times New Roman" w:cs="Times New Roman"/>
          <w:kern w:val="0"/>
          <w:sz w:val="24"/>
          <w:szCs w:val="24"/>
          <w14:ligatures w14:val="none"/>
        </w:rPr>
        <w:t>reduced</w:t>
      </w:r>
      <w:r w:rsidRPr="00FB76CD">
        <w:rPr>
          <w:rFonts w:ascii="Times New Roman" w:eastAsia="Times New Roman" w:hAnsi="Times New Roman" w:cs="Times New Roman"/>
          <w:kern w:val="0"/>
          <w:sz w:val="24"/>
          <w:szCs w:val="24"/>
          <w14:ligatures w14:val="none"/>
        </w:rPr>
        <w:t xml:space="preserve"> labor costs and boosting transaction efficiency. This positive trend demonstrates that Starbucks' operational adjustments directly contribute to its financial health.</w:t>
      </w:r>
    </w:p>
    <w:p w14:paraId="68A40C5C" w14:textId="77777777" w:rsidR="00FB76CD" w:rsidRPr="00FB76CD" w:rsidRDefault="00FB76CD" w:rsidP="00FB76CD">
      <w:pPr>
        <w:spacing w:before="100" w:beforeAutospacing="1" w:after="100" w:afterAutospacing="1"/>
        <w:jc w:val="center"/>
        <w:outlineLvl w:val="3"/>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Example of Impact on Financial Performance</w:t>
      </w:r>
    </w:p>
    <w:p w14:paraId="787B2180" w14:textId="77777777" w:rsidR="00FB76CD" w:rsidRPr="00FB76CD" w:rsidRDefault="00FB76CD" w:rsidP="000516C2">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A clear example of Starbucks’ successful asset management is its investment in the Starbucks Reserve Roastery locations, which offer exclusive blends and an immersive coffee experience. These high-end stores generate more revenue per square foot than standard locations, proving that strategic asset investment can lead to higher profitability. By catering to niche markets while optimizing operational efficiency, Starbucks achieves a balance between innovation and financial gain.</w:t>
      </w:r>
    </w:p>
    <w:p w14:paraId="26C123E9" w14:textId="77777777" w:rsidR="00FB76CD" w:rsidRP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Using Financial Analysis Tools</w:t>
      </w:r>
    </w:p>
    <w:p w14:paraId="5A8B7796" w14:textId="77777777" w:rsidR="00FB76CD" w:rsidRPr="00FB76CD" w:rsidRDefault="00FB76CD" w:rsidP="00FB76CD">
      <w:pPr>
        <w:spacing w:before="100" w:beforeAutospacing="1" w:after="100" w:afterAutospacing="1"/>
        <w:jc w:val="center"/>
        <w:outlineLvl w:val="3"/>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Trend Analysis and Ratio Analysis</w:t>
      </w:r>
    </w:p>
    <w:p w14:paraId="0EB98AEC" w14:textId="1CD75768" w:rsidR="00FB76CD" w:rsidRPr="00FB76CD" w:rsidRDefault="00FB76CD" w:rsidP="005E1FDD">
      <w:pPr>
        <w:spacing w:before="100" w:beforeAutospacing="1" w:after="100" w:afterAutospacing="1"/>
        <w:ind w:firstLine="720"/>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kern w:val="0"/>
          <w:sz w:val="24"/>
          <w:szCs w:val="24"/>
          <w14:ligatures w14:val="none"/>
        </w:rPr>
        <w:t xml:space="preserve">Applying trend analysis to Starbucks’ financial statements reveals patterns in revenue growth, cost management, and return on investment, helping Starbucks make data-driven operational decisions. Ratio analysis, including profitability and liquidity ratios, offers a snapshot of Starbucks’ short-term and long-term financial standing. These tools allow Starbucks to align </w:t>
      </w:r>
      <w:r w:rsidRPr="00FB76CD">
        <w:rPr>
          <w:rFonts w:ascii="Times New Roman" w:eastAsia="Times New Roman" w:hAnsi="Times New Roman" w:cs="Times New Roman"/>
          <w:kern w:val="0"/>
          <w:sz w:val="24"/>
          <w:szCs w:val="24"/>
          <w14:ligatures w14:val="none"/>
        </w:rPr>
        <w:lastRenderedPageBreak/>
        <w:t>its operational practices with financial goals, ensuring the company remains agile in a competitive market</w:t>
      </w:r>
      <w:r w:rsidR="005E1FDD">
        <w:rPr>
          <w:rFonts w:ascii="Times New Roman" w:eastAsia="Times New Roman" w:hAnsi="Times New Roman" w:cs="Times New Roman"/>
          <w:kern w:val="0"/>
          <w:sz w:val="24"/>
          <w:szCs w:val="24"/>
          <w14:ligatures w14:val="none"/>
        </w:rPr>
        <w:t>.</w:t>
      </w:r>
    </w:p>
    <w:p w14:paraId="7F133A7A" w14:textId="77777777" w:rsidR="00FB76CD" w:rsidRPr="00FB76CD" w:rsidRDefault="00FB76CD" w:rsidP="000516C2">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Starbucks uses predictive modeling to forecast future demands and adjust inventory and labor allocation accordingly. This proactive approach minimizes waste, improves supply chain efficiency, and enhances customer satisfaction. Predictive models based on historical sales data are particularly useful during high-demand periods, enabling Starbucks to deliver consistent service while maximizing profitability.</w:t>
      </w:r>
    </w:p>
    <w:p w14:paraId="1FB743BF" w14:textId="77777777" w:rsidR="00FB76CD" w:rsidRPr="00FB76CD" w:rsidRDefault="00FB76CD" w:rsidP="00FB76CD">
      <w:pPr>
        <w:spacing w:before="100" w:beforeAutospacing="1" w:after="100" w:afterAutospacing="1"/>
        <w:jc w:val="center"/>
        <w:outlineLvl w:val="2"/>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Recommendations for Improving Financial and Operational Strategies</w:t>
      </w:r>
    </w:p>
    <w:p w14:paraId="7ADA8EDE" w14:textId="4ACD9CBF" w:rsidR="00FB76CD" w:rsidRPr="00FB76CD" w:rsidRDefault="00FB76CD" w:rsidP="000516C2">
      <w:pPr>
        <w:spacing w:before="100" w:beforeAutospacing="1" w:after="100" w:afterAutospacing="1"/>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Based on this analysis, Starbucks could enhance its financial and operational strategies by:</w:t>
      </w:r>
      <w:r w:rsidR="000516C2" w:rsidRPr="000516C2">
        <w:rPr>
          <w:rFonts w:ascii="Times New Roman" w:eastAsia="Times New Roman" w:hAnsi="Times New Roman" w:cs="Times New Roman"/>
          <w:kern w:val="0"/>
          <w:sz w:val="24"/>
          <w:szCs w:val="24"/>
          <w14:ligatures w14:val="none"/>
        </w:rPr>
        <w:t xml:space="preserve"> </w:t>
      </w:r>
      <w:r w:rsidRPr="00FB76CD">
        <w:rPr>
          <w:rFonts w:ascii="Times New Roman" w:eastAsia="Times New Roman" w:hAnsi="Times New Roman" w:cs="Times New Roman"/>
          <w:kern w:val="0"/>
          <w:sz w:val="24"/>
          <w:szCs w:val="24"/>
          <w14:ligatures w14:val="none"/>
        </w:rPr>
        <w:t>Expanding Data Analytics Capabilities: Investing further in data analytics for demand forecasting can optimize inventory management, reduce waste, and improve ROA.</w:t>
      </w:r>
      <w:r w:rsidR="000516C2">
        <w:rPr>
          <w:rFonts w:ascii="Times New Roman" w:eastAsia="Times New Roman" w:hAnsi="Times New Roman" w:cs="Times New Roman"/>
          <w:kern w:val="0"/>
          <w:sz w:val="24"/>
          <w:szCs w:val="24"/>
          <w14:ligatures w14:val="none"/>
        </w:rPr>
        <w:t xml:space="preserve"> </w:t>
      </w:r>
      <w:r w:rsidRPr="00FB76CD">
        <w:rPr>
          <w:rFonts w:ascii="Times New Roman" w:eastAsia="Times New Roman" w:hAnsi="Times New Roman" w:cs="Times New Roman"/>
          <w:kern w:val="0"/>
          <w:sz w:val="24"/>
          <w:szCs w:val="24"/>
          <w14:ligatures w14:val="none"/>
        </w:rPr>
        <w:t>Sustainability in Asset Investments: Implementing more eco-friendly equipment and materials can align Starbucks with its sustainability goals while potentially reducing long-term costs.</w:t>
      </w:r>
      <w:r w:rsidR="000516C2" w:rsidRPr="000516C2">
        <w:rPr>
          <w:rFonts w:ascii="Times New Roman" w:eastAsia="Times New Roman" w:hAnsi="Times New Roman" w:cs="Times New Roman"/>
          <w:kern w:val="0"/>
          <w:sz w:val="24"/>
          <w:szCs w:val="24"/>
          <w14:ligatures w14:val="none"/>
        </w:rPr>
        <w:t xml:space="preserve"> </w:t>
      </w:r>
      <w:r w:rsidRPr="00FB76CD">
        <w:rPr>
          <w:rFonts w:ascii="Times New Roman" w:eastAsia="Times New Roman" w:hAnsi="Times New Roman" w:cs="Times New Roman"/>
          <w:kern w:val="0"/>
          <w:sz w:val="24"/>
          <w:szCs w:val="24"/>
          <w14:ligatures w14:val="none"/>
        </w:rPr>
        <w:t>Refining Mobile Ordering System: By refining its mobile ordering and pickup systems, Starbucks can increase throughput in busy locations, improving operational efficiency and customer satisfaction.</w:t>
      </w:r>
      <w:r w:rsidR="000516C2" w:rsidRPr="000516C2">
        <w:rPr>
          <w:rFonts w:ascii="Times New Roman" w:eastAsia="Times New Roman" w:hAnsi="Times New Roman" w:cs="Times New Roman"/>
          <w:kern w:val="0"/>
          <w:sz w:val="24"/>
          <w:szCs w:val="24"/>
          <w14:ligatures w14:val="none"/>
        </w:rPr>
        <w:t xml:space="preserve"> </w:t>
      </w:r>
      <w:r w:rsidRPr="00FB76CD">
        <w:rPr>
          <w:rFonts w:ascii="Times New Roman" w:eastAsia="Times New Roman" w:hAnsi="Times New Roman" w:cs="Times New Roman"/>
          <w:kern w:val="0"/>
          <w:sz w:val="24"/>
          <w:szCs w:val="24"/>
          <w14:ligatures w14:val="none"/>
        </w:rPr>
        <w:t>Improving ROA Tracking: Regular analysis of ROA across different store formats can help identify top-performing locations and implement best practices across the network.</w:t>
      </w:r>
    </w:p>
    <w:p w14:paraId="2DA7D349" w14:textId="77777777" w:rsidR="00FB76CD" w:rsidRPr="00FB76CD" w:rsidRDefault="00FB76CD" w:rsidP="00FB76CD">
      <w:pPr>
        <w:spacing w:before="100" w:beforeAutospacing="1" w:after="100" w:afterAutospacing="1"/>
        <w:outlineLvl w:val="2"/>
        <w:rPr>
          <w:rFonts w:ascii="Times New Roman" w:eastAsia="Times New Roman" w:hAnsi="Times New Roman" w:cs="Times New Roman"/>
          <w:b/>
          <w:bCs/>
          <w:kern w:val="0"/>
          <w:sz w:val="24"/>
          <w:szCs w:val="24"/>
          <w14:ligatures w14:val="none"/>
        </w:rPr>
      </w:pPr>
      <w:r w:rsidRPr="00FB76CD">
        <w:rPr>
          <w:rFonts w:ascii="Times New Roman" w:eastAsia="Times New Roman" w:hAnsi="Times New Roman" w:cs="Times New Roman"/>
          <w:b/>
          <w:bCs/>
          <w:kern w:val="0"/>
          <w:sz w:val="24"/>
          <w:szCs w:val="24"/>
          <w14:ligatures w14:val="none"/>
        </w:rPr>
        <w:t>Conclusion</w:t>
      </w:r>
    </w:p>
    <w:p w14:paraId="1A615C15" w14:textId="77777777" w:rsidR="00FB76CD" w:rsidRDefault="00FB76CD" w:rsidP="000516C2">
      <w:pPr>
        <w:spacing w:before="100" w:beforeAutospacing="1" w:after="100" w:afterAutospacing="1"/>
        <w:ind w:firstLine="720"/>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 xml:space="preserve">Starbucks’ integration of financial and operational strategies underscores the company’s commitment to efficiency, customer satisfaction, and long-term growth. Through careful budgeting, forecasting, asset management, and strategic investment, Starbucks sustains its </w:t>
      </w:r>
      <w:r w:rsidRPr="00FB76CD">
        <w:rPr>
          <w:rFonts w:ascii="Times New Roman" w:eastAsia="Times New Roman" w:hAnsi="Times New Roman" w:cs="Times New Roman"/>
          <w:kern w:val="0"/>
          <w:sz w:val="24"/>
          <w:szCs w:val="24"/>
          <w14:ligatures w14:val="none"/>
        </w:rPr>
        <w:lastRenderedPageBreak/>
        <w:t>competitive edge in the global market. By continuously aligning financial decisions with operational goals, Starbucks can effectively navigate industry challenges and sustain profitability. Implementing the recommended strategies would further enhance Starbucks' operational resilience and financial stability, solidifying its position as a leader in the specialty coffee industry.</w:t>
      </w:r>
    </w:p>
    <w:p w14:paraId="6ED1AA75" w14:textId="77777777" w:rsidR="00FB76CD" w:rsidRDefault="00FB76CD" w:rsidP="00FB76CD">
      <w:pPr>
        <w:spacing w:before="100" w:beforeAutospacing="1" w:after="100" w:afterAutospacing="1"/>
        <w:rPr>
          <w:rFonts w:ascii="Times New Roman" w:eastAsia="Times New Roman" w:hAnsi="Times New Roman" w:cs="Times New Roman"/>
          <w:kern w:val="0"/>
          <w:sz w:val="24"/>
          <w:szCs w:val="24"/>
          <w14:ligatures w14:val="none"/>
        </w:rPr>
      </w:pPr>
    </w:p>
    <w:p w14:paraId="1C00C802" w14:textId="77777777" w:rsidR="00FB76CD" w:rsidRDefault="00FB76CD" w:rsidP="00FB76CD">
      <w:pPr>
        <w:spacing w:before="100" w:beforeAutospacing="1" w:after="100" w:afterAutospacing="1"/>
        <w:rPr>
          <w:rFonts w:ascii="Times New Roman" w:eastAsia="Times New Roman" w:hAnsi="Times New Roman" w:cs="Times New Roman"/>
          <w:kern w:val="0"/>
          <w:sz w:val="24"/>
          <w:szCs w:val="24"/>
          <w14:ligatures w14:val="none"/>
        </w:rPr>
      </w:pPr>
    </w:p>
    <w:p w14:paraId="29963093" w14:textId="77777777" w:rsidR="00FB76CD" w:rsidRDefault="00FB76CD" w:rsidP="00FB76CD">
      <w:pPr>
        <w:spacing w:before="100" w:beforeAutospacing="1" w:after="100" w:afterAutospacing="1"/>
        <w:rPr>
          <w:rFonts w:ascii="Times New Roman" w:eastAsia="Times New Roman" w:hAnsi="Times New Roman" w:cs="Times New Roman"/>
          <w:kern w:val="0"/>
          <w:sz w:val="24"/>
          <w:szCs w:val="24"/>
          <w14:ligatures w14:val="none"/>
        </w:rPr>
      </w:pPr>
    </w:p>
    <w:p w14:paraId="7B641620" w14:textId="77777777" w:rsidR="00FB76CD" w:rsidRDefault="00FB76CD" w:rsidP="00FB76CD">
      <w:pPr>
        <w:spacing w:before="100" w:beforeAutospacing="1" w:after="100" w:afterAutospacing="1"/>
        <w:rPr>
          <w:rFonts w:ascii="Times New Roman" w:eastAsia="Times New Roman" w:hAnsi="Times New Roman" w:cs="Times New Roman"/>
          <w:kern w:val="0"/>
          <w:sz w:val="24"/>
          <w:szCs w:val="24"/>
          <w14:ligatures w14:val="none"/>
        </w:rPr>
      </w:pPr>
    </w:p>
    <w:p w14:paraId="53255073" w14:textId="77777777" w:rsidR="000516C2" w:rsidRDefault="000516C2" w:rsidP="00FB76CD">
      <w:pPr>
        <w:spacing w:before="100" w:beforeAutospacing="1" w:after="100" w:afterAutospacing="1"/>
        <w:rPr>
          <w:rFonts w:ascii="Times New Roman" w:eastAsia="Times New Roman" w:hAnsi="Times New Roman" w:cs="Times New Roman"/>
          <w:kern w:val="0"/>
          <w:sz w:val="24"/>
          <w:szCs w:val="24"/>
          <w14:ligatures w14:val="none"/>
        </w:rPr>
      </w:pPr>
    </w:p>
    <w:p w14:paraId="0BDA9DB4" w14:textId="77777777" w:rsidR="000516C2" w:rsidRDefault="000516C2" w:rsidP="00FB76CD">
      <w:pPr>
        <w:spacing w:before="100" w:beforeAutospacing="1" w:after="100" w:afterAutospacing="1"/>
        <w:rPr>
          <w:rFonts w:ascii="Times New Roman" w:eastAsia="Times New Roman" w:hAnsi="Times New Roman" w:cs="Times New Roman"/>
          <w:kern w:val="0"/>
          <w:sz w:val="24"/>
          <w:szCs w:val="24"/>
          <w14:ligatures w14:val="none"/>
        </w:rPr>
      </w:pPr>
    </w:p>
    <w:p w14:paraId="352C261F" w14:textId="77777777" w:rsidR="000516C2" w:rsidRDefault="000516C2" w:rsidP="00FB76CD">
      <w:pPr>
        <w:spacing w:before="100" w:beforeAutospacing="1" w:after="100" w:afterAutospacing="1"/>
        <w:rPr>
          <w:rFonts w:ascii="Times New Roman" w:eastAsia="Times New Roman" w:hAnsi="Times New Roman" w:cs="Times New Roman"/>
          <w:kern w:val="0"/>
          <w:sz w:val="24"/>
          <w:szCs w:val="24"/>
          <w14:ligatures w14:val="none"/>
        </w:rPr>
      </w:pPr>
    </w:p>
    <w:p w14:paraId="490ECBD9" w14:textId="77777777" w:rsidR="005E1FDD" w:rsidRDefault="005E1FDD" w:rsidP="00FB76CD">
      <w:pPr>
        <w:spacing w:before="100" w:beforeAutospacing="1" w:after="100" w:afterAutospacing="1"/>
        <w:rPr>
          <w:rFonts w:ascii="Times New Roman" w:eastAsia="Times New Roman" w:hAnsi="Times New Roman" w:cs="Times New Roman"/>
          <w:kern w:val="0"/>
          <w:sz w:val="24"/>
          <w:szCs w:val="24"/>
          <w14:ligatures w14:val="none"/>
        </w:rPr>
      </w:pPr>
    </w:p>
    <w:p w14:paraId="3578107D" w14:textId="77777777" w:rsidR="005E1FDD" w:rsidRDefault="005E1FDD" w:rsidP="00FB76CD">
      <w:pPr>
        <w:spacing w:before="100" w:beforeAutospacing="1" w:after="100" w:afterAutospacing="1"/>
        <w:rPr>
          <w:rFonts w:ascii="Times New Roman" w:eastAsia="Times New Roman" w:hAnsi="Times New Roman" w:cs="Times New Roman"/>
          <w:kern w:val="0"/>
          <w:sz w:val="24"/>
          <w:szCs w:val="24"/>
          <w14:ligatures w14:val="none"/>
        </w:rPr>
      </w:pPr>
    </w:p>
    <w:p w14:paraId="31EDBA83" w14:textId="77777777" w:rsidR="005E1FDD" w:rsidRDefault="005E1FDD" w:rsidP="00FB76CD">
      <w:pPr>
        <w:spacing w:before="100" w:beforeAutospacing="1" w:after="100" w:afterAutospacing="1"/>
        <w:rPr>
          <w:rFonts w:ascii="Times New Roman" w:eastAsia="Times New Roman" w:hAnsi="Times New Roman" w:cs="Times New Roman"/>
          <w:kern w:val="0"/>
          <w:sz w:val="24"/>
          <w:szCs w:val="24"/>
          <w14:ligatures w14:val="none"/>
        </w:rPr>
      </w:pPr>
    </w:p>
    <w:p w14:paraId="6F415EF1" w14:textId="77777777" w:rsidR="000516C2" w:rsidRDefault="000516C2" w:rsidP="00FB76CD">
      <w:pPr>
        <w:spacing w:before="100" w:beforeAutospacing="1" w:after="100" w:afterAutospacing="1"/>
        <w:rPr>
          <w:rFonts w:ascii="Times New Roman" w:eastAsia="Times New Roman" w:hAnsi="Times New Roman" w:cs="Times New Roman"/>
          <w:kern w:val="0"/>
          <w:sz w:val="24"/>
          <w:szCs w:val="24"/>
          <w14:ligatures w14:val="none"/>
        </w:rPr>
      </w:pPr>
    </w:p>
    <w:p w14:paraId="430C048A" w14:textId="77777777" w:rsidR="00FB76CD" w:rsidRPr="00FB76CD" w:rsidRDefault="00FB76CD" w:rsidP="00FB76CD">
      <w:pPr>
        <w:spacing w:before="100" w:beforeAutospacing="1" w:after="100" w:afterAutospacing="1"/>
        <w:rPr>
          <w:rFonts w:ascii="Times New Roman" w:eastAsia="Times New Roman" w:hAnsi="Times New Roman" w:cs="Times New Roman"/>
          <w:kern w:val="0"/>
          <w:sz w:val="24"/>
          <w:szCs w:val="24"/>
          <w14:ligatures w14:val="none"/>
        </w:rPr>
      </w:pPr>
    </w:p>
    <w:p w14:paraId="068E012A" w14:textId="1CCFD210" w:rsidR="00FB76CD" w:rsidRPr="00FB76CD" w:rsidRDefault="00FB76CD" w:rsidP="00FB76CD">
      <w:pPr>
        <w:spacing w:after="0"/>
        <w:jc w:val="center"/>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b/>
          <w:bCs/>
          <w:kern w:val="0"/>
          <w:sz w:val="24"/>
          <w:szCs w:val="24"/>
          <w14:ligatures w14:val="none"/>
        </w:rPr>
        <w:lastRenderedPageBreak/>
        <w:t>References</w:t>
      </w:r>
    </w:p>
    <w:p w14:paraId="10CF58D1" w14:textId="77777777" w:rsidR="00FB76CD" w:rsidRPr="00FB76CD" w:rsidRDefault="00FB76CD" w:rsidP="000516C2">
      <w:pPr>
        <w:spacing w:before="100" w:beforeAutospacing="1" w:after="100" w:afterAutospacing="1"/>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 xml:space="preserve">Bondarenko, P., Petruzzello, M., &amp; </w:t>
      </w:r>
      <w:proofErr w:type="spellStart"/>
      <w:r w:rsidRPr="00FB76CD">
        <w:rPr>
          <w:rFonts w:ascii="Times New Roman" w:eastAsia="Times New Roman" w:hAnsi="Times New Roman" w:cs="Times New Roman"/>
          <w:kern w:val="0"/>
          <w:sz w:val="24"/>
          <w:szCs w:val="24"/>
          <w14:ligatures w14:val="none"/>
        </w:rPr>
        <w:t>Montevirgen</w:t>
      </w:r>
      <w:proofErr w:type="spellEnd"/>
      <w:r w:rsidRPr="00FB76CD">
        <w:rPr>
          <w:rFonts w:ascii="Times New Roman" w:eastAsia="Times New Roman" w:hAnsi="Times New Roman" w:cs="Times New Roman"/>
          <w:kern w:val="0"/>
          <w:sz w:val="24"/>
          <w:szCs w:val="24"/>
          <w14:ligatures w14:val="none"/>
        </w:rPr>
        <w:t xml:space="preserve">, K. (2024, October 14). </w:t>
      </w:r>
      <w:r w:rsidRPr="00FB76CD">
        <w:rPr>
          <w:rFonts w:ascii="Times New Roman" w:eastAsia="Times New Roman" w:hAnsi="Times New Roman" w:cs="Times New Roman"/>
          <w:i/>
          <w:iCs/>
          <w:kern w:val="0"/>
          <w:sz w:val="24"/>
          <w:szCs w:val="24"/>
          <w14:ligatures w14:val="none"/>
        </w:rPr>
        <w:t>Starbucks</w:t>
      </w:r>
      <w:r w:rsidRPr="00FB76CD">
        <w:rPr>
          <w:rFonts w:ascii="Times New Roman" w:eastAsia="Times New Roman" w:hAnsi="Times New Roman" w:cs="Times New Roman"/>
          <w:kern w:val="0"/>
          <w:sz w:val="24"/>
          <w:szCs w:val="24"/>
          <w14:ligatures w14:val="none"/>
        </w:rPr>
        <w:t xml:space="preserve">. </w:t>
      </w:r>
      <w:r w:rsidRPr="00FB76CD">
        <w:rPr>
          <w:rFonts w:ascii="Times New Roman" w:eastAsia="Times New Roman" w:hAnsi="Times New Roman" w:cs="Times New Roman"/>
          <w:i/>
          <w:iCs/>
          <w:kern w:val="0"/>
          <w:sz w:val="24"/>
          <w:szCs w:val="24"/>
          <w14:ligatures w14:val="none"/>
        </w:rPr>
        <w:t>Encyclopedia Britannica</w:t>
      </w:r>
      <w:r w:rsidRPr="00FB76CD">
        <w:rPr>
          <w:rFonts w:ascii="Times New Roman" w:eastAsia="Times New Roman" w:hAnsi="Times New Roman" w:cs="Times New Roman"/>
          <w:kern w:val="0"/>
          <w:sz w:val="24"/>
          <w:szCs w:val="24"/>
          <w14:ligatures w14:val="none"/>
        </w:rPr>
        <w:t xml:space="preserve">. Retrieved from </w:t>
      </w:r>
      <w:hyperlink r:id="rId7" w:tgtFrame="_new" w:history="1">
        <w:r w:rsidRPr="00FB76CD">
          <w:rPr>
            <w:rFonts w:ascii="Times New Roman" w:eastAsia="Times New Roman" w:hAnsi="Times New Roman" w:cs="Times New Roman"/>
            <w:color w:val="0000FF"/>
            <w:kern w:val="0"/>
            <w:sz w:val="24"/>
            <w:szCs w:val="24"/>
            <w:u w:val="single"/>
            <w14:ligatures w14:val="none"/>
          </w:rPr>
          <w:t>https://www.britannica.com/money/Starbucks</w:t>
        </w:r>
      </w:hyperlink>
    </w:p>
    <w:p w14:paraId="7D8EF202" w14:textId="77777777" w:rsidR="00FB76CD" w:rsidRPr="00FB76CD" w:rsidRDefault="00FB76CD" w:rsidP="000516C2">
      <w:pPr>
        <w:spacing w:before="100" w:beforeAutospacing="1" w:after="100" w:afterAutospacing="1"/>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 xml:space="preserve">Cowan, K., Spielmann, N., Horn, E., &amp; </w:t>
      </w:r>
      <w:proofErr w:type="spellStart"/>
      <w:r w:rsidRPr="00FB76CD">
        <w:rPr>
          <w:rFonts w:ascii="Times New Roman" w:eastAsia="Times New Roman" w:hAnsi="Times New Roman" w:cs="Times New Roman"/>
          <w:kern w:val="0"/>
          <w:sz w:val="24"/>
          <w:szCs w:val="24"/>
          <w14:ligatures w14:val="none"/>
        </w:rPr>
        <w:t>Griffart</w:t>
      </w:r>
      <w:proofErr w:type="spellEnd"/>
      <w:r w:rsidRPr="00FB76CD">
        <w:rPr>
          <w:rFonts w:ascii="Times New Roman" w:eastAsia="Times New Roman" w:hAnsi="Times New Roman" w:cs="Times New Roman"/>
          <w:kern w:val="0"/>
          <w:sz w:val="24"/>
          <w:szCs w:val="24"/>
          <w14:ligatures w14:val="none"/>
        </w:rPr>
        <w:t xml:space="preserve">, C. (2021). Perception is reality... </w:t>
      </w:r>
      <w:proofErr w:type="gramStart"/>
      <w:r w:rsidRPr="00FB76CD">
        <w:rPr>
          <w:rFonts w:ascii="Times New Roman" w:eastAsia="Times New Roman" w:hAnsi="Times New Roman" w:cs="Times New Roman"/>
          <w:kern w:val="0"/>
          <w:sz w:val="24"/>
          <w:szCs w:val="24"/>
          <w14:ligatures w14:val="none"/>
        </w:rPr>
        <w:t>How</w:t>
      </w:r>
      <w:proofErr w:type="gramEnd"/>
      <w:r w:rsidRPr="00FB76CD">
        <w:rPr>
          <w:rFonts w:ascii="Times New Roman" w:eastAsia="Times New Roman" w:hAnsi="Times New Roman" w:cs="Times New Roman"/>
          <w:kern w:val="0"/>
          <w:sz w:val="24"/>
          <w:szCs w:val="24"/>
          <w14:ligatures w14:val="none"/>
        </w:rPr>
        <w:t xml:space="preserve"> digital retail environments influence brand perceptions through presence. </w:t>
      </w:r>
      <w:r w:rsidRPr="00FB76CD">
        <w:rPr>
          <w:rFonts w:ascii="Times New Roman" w:eastAsia="Times New Roman" w:hAnsi="Times New Roman" w:cs="Times New Roman"/>
          <w:i/>
          <w:iCs/>
          <w:kern w:val="0"/>
          <w:sz w:val="24"/>
          <w:szCs w:val="24"/>
          <w14:ligatures w14:val="none"/>
        </w:rPr>
        <w:t>Journal of Business Research, 123</w:t>
      </w:r>
      <w:r w:rsidRPr="00FB76CD">
        <w:rPr>
          <w:rFonts w:ascii="Times New Roman" w:eastAsia="Times New Roman" w:hAnsi="Times New Roman" w:cs="Times New Roman"/>
          <w:kern w:val="0"/>
          <w:sz w:val="24"/>
          <w:szCs w:val="24"/>
          <w14:ligatures w14:val="none"/>
        </w:rPr>
        <w:t>, 86–96.</w:t>
      </w:r>
    </w:p>
    <w:p w14:paraId="6FE73DBF" w14:textId="77777777" w:rsidR="00FB76CD" w:rsidRPr="00FB76CD" w:rsidRDefault="00FB76CD" w:rsidP="000516C2">
      <w:pPr>
        <w:spacing w:before="100" w:beforeAutospacing="1" w:after="100" w:afterAutospacing="1"/>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 xml:space="preserve">Johnson, M., &amp; Ghuman, P. (2022, September 21). </w:t>
      </w:r>
      <w:r w:rsidRPr="00FB76CD">
        <w:rPr>
          <w:rFonts w:ascii="Times New Roman" w:eastAsia="Times New Roman" w:hAnsi="Times New Roman" w:cs="Times New Roman"/>
          <w:i/>
          <w:iCs/>
          <w:kern w:val="0"/>
          <w:sz w:val="24"/>
          <w:szCs w:val="24"/>
          <w14:ligatures w14:val="none"/>
        </w:rPr>
        <w:t>Consumer behavior: Using neuroscience to improve your marketing: Designing for memory</w:t>
      </w:r>
      <w:r w:rsidRPr="00FB76CD">
        <w:rPr>
          <w:rFonts w:ascii="Times New Roman" w:eastAsia="Times New Roman" w:hAnsi="Times New Roman" w:cs="Times New Roman"/>
          <w:kern w:val="0"/>
          <w:sz w:val="24"/>
          <w:szCs w:val="24"/>
          <w14:ligatures w14:val="none"/>
        </w:rPr>
        <w:t xml:space="preserve"> [Video]. LinkedIn Learning.</w:t>
      </w:r>
    </w:p>
    <w:p w14:paraId="5BCD408B" w14:textId="02772FA5" w:rsidR="008A6C65" w:rsidRPr="0084523F" w:rsidRDefault="00FB76CD" w:rsidP="0084523F">
      <w:pPr>
        <w:spacing w:before="100" w:beforeAutospacing="1" w:after="100" w:afterAutospacing="1"/>
        <w:rPr>
          <w:rFonts w:ascii="Times New Roman" w:eastAsia="Times New Roman" w:hAnsi="Times New Roman" w:cs="Times New Roman"/>
          <w:kern w:val="0"/>
          <w:sz w:val="24"/>
          <w:szCs w:val="24"/>
          <w14:ligatures w14:val="none"/>
        </w:rPr>
      </w:pPr>
      <w:r w:rsidRPr="00FB76CD">
        <w:rPr>
          <w:rFonts w:ascii="Times New Roman" w:eastAsia="Times New Roman" w:hAnsi="Times New Roman" w:cs="Times New Roman"/>
          <w:kern w:val="0"/>
          <w:sz w:val="24"/>
          <w:szCs w:val="24"/>
          <w14:ligatures w14:val="none"/>
        </w:rPr>
        <w:t xml:space="preserve">Solomon, M.R. (2020). </w:t>
      </w:r>
      <w:r w:rsidRPr="00FB76CD">
        <w:rPr>
          <w:rFonts w:ascii="Times New Roman" w:eastAsia="Times New Roman" w:hAnsi="Times New Roman" w:cs="Times New Roman"/>
          <w:i/>
          <w:iCs/>
          <w:kern w:val="0"/>
          <w:sz w:val="24"/>
          <w:szCs w:val="24"/>
          <w14:ligatures w14:val="none"/>
        </w:rPr>
        <w:t>Consumer behavior: Buying, having, and being</w:t>
      </w:r>
      <w:r w:rsidRPr="00FB76CD">
        <w:rPr>
          <w:rFonts w:ascii="Times New Roman" w:eastAsia="Times New Roman" w:hAnsi="Times New Roman" w:cs="Times New Roman"/>
          <w:kern w:val="0"/>
          <w:sz w:val="24"/>
          <w:szCs w:val="24"/>
          <w14:ligatures w14:val="none"/>
        </w:rPr>
        <w:t xml:space="preserve"> (13th ed.). Pearson Education.</w:t>
      </w:r>
    </w:p>
    <w:sectPr w:rsidR="008A6C65" w:rsidRPr="008452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E6AC9" w14:textId="77777777" w:rsidR="00942E1A" w:rsidRDefault="00942E1A" w:rsidP="00FB76CD">
      <w:pPr>
        <w:spacing w:after="0" w:line="240" w:lineRule="auto"/>
      </w:pPr>
      <w:r>
        <w:separator/>
      </w:r>
    </w:p>
  </w:endnote>
  <w:endnote w:type="continuationSeparator" w:id="0">
    <w:p w14:paraId="62972A30" w14:textId="77777777" w:rsidR="00942E1A" w:rsidRDefault="00942E1A" w:rsidP="00FB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3829F" w14:textId="77777777" w:rsidR="00942E1A" w:rsidRDefault="00942E1A" w:rsidP="00FB76CD">
      <w:pPr>
        <w:spacing w:after="0" w:line="240" w:lineRule="auto"/>
      </w:pPr>
      <w:r>
        <w:separator/>
      </w:r>
    </w:p>
  </w:footnote>
  <w:footnote w:type="continuationSeparator" w:id="0">
    <w:p w14:paraId="238A6C26" w14:textId="77777777" w:rsidR="00942E1A" w:rsidRDefault="00942E1A" w:rsidP="00FB7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824290"/>
      <w:docPartObj>
        <w:docPartGallery w:val="Page Numbers (Top of Page)"/>
        <w:docPartUnique/>
      </w:docPartObj>
    </w:sdtPr>
    <w:sdtEndPr>
      <w:rPr>
        <w:noProof/>
      </w:rPr>
    </w:sdtEndPr>
    <w:sdtContent>
      <w:p w14:paraId="67891470" w14:textId="0D8E870A" w:rsidR="00FB76CD" w:rsidRDefault="00FB76CD">
        <w:pPr>
          <w:pStyle w:val="Header"/>
          <w:jc w:val="right"/>
        </w:pPr>
        <w:r w:rsidRPr="00FB76CD">
          <w:rPr>
            <w:rFonts w:ascii="Times New Roman" w:hAnsi="Times New Roman" w:cs="Times New Roman"/>
            <w:sz w:val="24"/>
            <w:szCs w:val="24"/>
          </w:rPr>
          <w:t>In-Depth Analysis of Financial and Operational Strategies at Starbucks</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p w14:paraId="643C5DC6" w14:textId="77777777" w:rsidR="00FB76CD" w:rsidRDefault="00FB7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A65DE"/>
    <w:multiLevelType w:val="multilevel"/>
    <w:tmpl w:val="83CC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200274"/>
    <w:multiLevelType w:val="multilevel"/>
    <w:tmpl w:val="9F4A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509384">
    <w:abstractNumId w:val="0"/>
  </w:num>
  <w:num w:numId="2" w16cid:durableId="145787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CD"/>
    <w:rsid w:val="000516C2"/>
    <w:rsid w:val="002722F1"/>
    <w:rsid w:val="002E535D"/>
    <w:rsid w:val="00396DDA"/>
    <w:rsid w:val="005E1FDD"/>
    <w:rsid w:val="006E5228"/>
    <w:rsid w:val="0084523F"/>
    <w:rsid w:val="008A6C65"/>
    <w:rsid w:val="008B65A7"/>
    <w:rsid w:val="00942E1A"/>
    <w:rsid w:val="00AA7819"/>
    <w:rsid w:val="00B16DEE"/>
    <w:rsid w:val="00BC57FF"/>
    <w:rsid w:val="00C53CC5"/>
    <w:rsid w:val="00C758DB"/>
    <w:rsid w:val="00FB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60D6"/>
  <w15:chartTrackingRefBased/>
  <w15:docId w15:val="{B7F0C6A9-F0DB-4B59-8525-3EE357B5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6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76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76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76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76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76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6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6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6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6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76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76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76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76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76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6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6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6CD"/>
    <w:rPr>
      <w:rFonts w:eastAsiaTheme="majorEastAsia" w:cstheme="majorBidi"/>
      <w:color w:val="272727" w:themeColor="text1" w:themeTint="D8"/>
    </w:rPr>
  </w:style>
  <w:style w:type="paragraph" w:styleId="Title">
    <w:name w:val="Title"/>
    <w:basedOn w:val="Normal"/>
    <w:next w:val="Normal"/>
    <w:link w:val="TitleChar"/>
    <w:uiPriority w:val="10"/>
    <w:qFormat/>
    <w:rsid w:val="00FB7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6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6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6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6CD"/>
    <w:pPr>
      <w:spacing w:before="160"/>
      <w:jc w:val="center"/>
    </w:pPr>
    <w:rPr>
      <w:i/>
      <w:iCs/>
      <w:color w:val="404040" w:themeColor="text1" w:themeTint="BF"/>
    </w:rPr>
  </w:style>
  <w:style w:type="character" w:customStyle="1" w:styleId="QuoteChar">
    <w:name w:val="Quote Char"/>
    <w:basedOn w:val="DefaultParagraphFont"/>
    <w:link w:val="Quote"/>
    <w:uiPriority w:val="29"/>
    <w:rsid w:val="00FB76CD"/>
    <w:rPr>
      <w:i/>
      <w:iCs/>
      <w:color w:val="404040" w:themeColor="text1" w:themeTint="BF"/>
    </w:rPr>
  </w:style>
  <w:style w:type="paragraph" w:styleId="ListParagraph">
    <w:name w:val="List Paragraph"/>
    <w:basedOn w:val="Normal"/>
    <w:uiPriority w:val="34"/>
    <w:qFormat/>
    <w:rsid w:val="00FB76CD"/>
    <w:pPr>
      <w:ind w:left="720"/>
      <w:contextualSpacing/>
    </w:pPr>
  </w:style>
  <w:style w:type="character" w:styleId="IntenseEmphasis">
    <w:name w:val="Intense Emphasis"/>
    <w:basedOn w:val="DefaultParagraphFont"/>
    <w:uiPriority w:val="21"/>
    <w:qFormat/>
    <w:rsid w:val="00FB76CD"/>
    <w:rPr>
      <w:i/>
      <w:iCs/>
      <w:color w:val="2F5496" w:themeColor="accent1" w:themeShade="BF"/>
    </w:rPr>
  </w:style>
  <w:style w:type="paragraph" w:styleId="IntenseQuote">
    <w:name w:val="Intense Quote"/>
    <w:basedOn w:val="Normal"/>
    <w:next w:val="Normal"/>
    <w:link w:val="IntenseQuoteChar"/>
    <w:uiPriority w:val="30"/>
    <w:qFormat/>
    <w:rsid w:val="00FB7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76CD"/>
    <w:rPr>
      <w:i/>
      <w:iCs/>
      <w:color w:val="2F5496" w:themeColor="accent1" w:themeShade="BF"/>
    </w:rPr>
  </w:style>
  <w:style w:type="character" w:styleId="IntenseReference">
    <w:name w:val="Intense Reference"/>
    <w:basedOn w:val="DefaultParagraphFont"/>
    <w:uiPriority w:val="32"/>
    <w:qFormat/>
    <w:rsid w:val="00FB76CD"/>
    <w:rPr>
      <w:b/>
      <w:bCs/>
      <w:smallCaps/>
      <w:color w:val="2F5496" w:themeColor="accent1" w:themeShade="BF"/>
      <w:spacing w:val="5"/>
    </w:rPr>
  </w:style>
  <w:style w:type="paragraph" w:styleId="Header">
    <w:name w:val="header"/>
    <w:basedOn w:val="Normal"/>
    <w:link w:val="HeaderChar"/>
    <w:uiPriority w:val="99"/>
    <w:unhideWhenUsed/>
    <w:rsid w:val="00FB7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6CD"/>
  </w:style>
  <w:style w:type="paragraph" w:styleId="Footer">
    <w:name w:val="footer"/>
    <w:basedOn w:val="Normal"/>
    <w:link w:val="FooterChar"/>
    <w:uiPriority w:val="99"/>
    <w:unhideWhenUsed/>
    <w:rsid w:val="00FB7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itannica.com/money/Starbu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Urena</dc:creator>
  <cp:keywords/>
  <dc:description/>
  <cp:lastModifiedBy>Selena Urena</cp:lastModifiedBy>
  <cp:revision>2</cp:revision>
  <dcterms:created xsi:type="dcterms:W3CDTF">2024-11-01T00:59:00Z</dcterms:created>
  <dcterms:modified xsi:type="dcterms:W3CDTF">2024-11-01T00:59:00Z</dcterms:modified>
</cp:coreProperties>
</file>